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DD" w:rsidRPr="000E15DD" w:rsidRDefault="000E15DD" w:rsidP="000E15D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color w:val="050505"/>
          <w:sz w:val="44"/>
          <w:szCs w:val="44"/>
          <w:lang w:eastAsia="sk-SK"/>
        </w:rPr>
      </w:pPr>
      <w:r w:rsidRPr="000E15DD">
        <w:rPr>
          <w:rFonts w:ascii="Times New Roman" w:eastAsia="Times New Roman" w:hAnsi="Times New Roman" w:cs="Times New Roman"/>
          <w:b/>
          <w:color w:val="050505"/>
          <w:sz w:val="44"/>
          <w:szCs w:val="44"/>
          <w:lang w:eastAsia="sk-SK"/>
        </w:rPr>
        <w:t>ZBER DREVA, DREVENÉHO NÁBYTKU A DREVNEJ HMOTY</w:t>
      </w:r>
      <w:r w:rsidRPr="000E15DD">
        <w:rPr>
          <w:rFonts w:ascii="inherit" w:eastAsia="Times New Roman" w:hAnsi="inherit" w:cs="Segoe UI"/>
          <w:color w:val="050505"/>
          <w:sz w:val="44"/>
          <w:szCs w:val="44"/>
          <w:lang w:eastAsia="sk-SK"/>
        </w:rPr>
        <w:t xml:space="preserve"> </w:t>
      </w:r>
    </w:p>
    <w:p w:rsidR="000E15DD" w:rsidRPr="000E15DD" w:rsidRDefault="000E15DD" w:rsidP="000E15D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color w:val="050505"/>
          <w:sz w:val="44"/>
          <w:szCs w:val="44"/>
          <w:lang w:eastAsia="sk-SK"/>
        </w:rPr>
      </w:pPr>
    </w:p>
    <w:p w:rsidR="000E15DD" w:rsidRPr="000E15DD" w:rsidRDefault="000E15DD" w:rsidP="000E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</w:pPr>
      <w:r>
        <w:rPr>
          <w:rFonts w:ascii="Times New Roman" w:eastAsia="Times New Roman" w:hAnsi="Times New Roman" w:cs="Times New Roman"/>
          <w:color w:val="050505"/>
          <w:sz w:val="44"/>
          <w:szCs w:val="44"/>
          <w:u w:val="single"/>
          <w:lang w:eastAsia="sk-SK"/>
        </w:rPr>
        <w:t xml:space="preserve">Prebieha </w:t>
      </w:r>
      <w:bookmarkStart w:id="0" w:name="_GoBack"/>
      <w:bookmarkEnd w:id="0"/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u w:val="single"/>
          <w:lang w:eastAsia="sk-SK"/>
        </w:rPr>
        <w:t>do konca novembra 2022</w:t>
      </w:r>
      <w:r>
        <w:rPr>
          <w:rFonts w:ascii="Times New Roman" w:eastAsia="Times New Roman" w:hAnsi="Times New Roman" w:cs="Times New Roman"/>
          <w:color w:val="050505"/>
          <w:sz w:val="44"/>
          <w:szCs w:val="44"/>
          <w:u w:val="single"/>
          <w:lang w:eastAsia="sk-SK"/>
        </w:rPr>
        <w:t xml:space="preserve"> na ploche pri kontajneri na sklo</w:t>
      </w:r>
    </w:p>
    <w:p w:rsidR="000E15DD" w:rsidRPr="000E15DD" w:rsidRDefault="000E15DD" w:rsidP="000E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</w:pPr>
    </w:p>
    <w:p w:rsidR="000E15DD" w:rsidRPr="000E15DD" w:rsidRDefault="000E15DD" w:rsidP="000E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44"/>
          <w:szCs w:val="44"/>
          <w:u w:val="single"/>
          <w:lang w:eastAsia="sk-SK"/>
        </w:rPr>
      </w:pPr>
      <w:r w:rsidRPr="000E15DD">
        <w:rPr>
          <w:rFonts w:ascii="Times New Roman" w:eastAsia="Times New Roman" w:hAnsi="Times New Roman" w:cs="Times New Roman"/>
          <w:b/>
          <w:color w:val="050505"/>
          <w:sz w:val="44"/>
          <w:szCs w:val="44"/>
          <w:u w:val="single"/>
          <w:lang w:eastAsia="sk-SK"/>
        </w:rPr>
        <w:t>ČO ZBIERAME?</w:t>
      </w:r>
    </w:p>
    <w:p w:rsidR="000E15DD" w:rsidRPr="000E15DD" w:rsidRDefault="000E15DD" w:rsidP="000E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</w:pPr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  <w:t xml:space="preserve">starý nábytok staré okná, dvere palety, drevené krabice, obalové drevo, drevotrieskové dosky a drevo z demontáži, stavebné drevo, OSB dosky, </w:t>
      </w:r>
      <w:proofErr w:type="spellStart"/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  <w:t>šalovacie</w:t>
      </w:r>
      <w:proofErr w:type="spellEnd"/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  <w:t xml:space="preserve"> </w:t>
      </w:r>
      <w:proofErr w:type="spellStart"/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  <w:t>dosky,odrezky</w:t>
      </w:r>
      <w:proofErr w:type="spellEnd"/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  <w:t xml:space="preserve"> zo stolárskych dielní, drevené debny a </w:t>
      </w:r>
      <w:proofErr w:type="spellStart"/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  <w:t>bedničky</w:t>
      </w:r>
      <w:proofErr w:type="spellEnd"/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  <w:t>, krátke odrezky, drevotrieskové dosky, preglejkové dosky, nábytkové drevo.</w:t>
      </w:r>
    </w:p>
    <w:p w:rsidR="000E15DD" w:rsidRPr="000E15DD" w:rsidRDefault="000E15DD" w:rsidP="000E15DD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</w:pPr>
      <w:r w:rsidRPr="000E15DD">
        <w:rPr>
          <w:rFonts w:ascii="Times New Roman" w:eastAsia="Times New Roman" w:hAnsi="Times New Roman" w:cs="Times New Roman"/>
          <w:b/>
          <w:color w:val="050505"/>
          <w:sz w:val="44"/>
          <w:szCs w:val="44"/>
          <w:lang w:eastAsia="sk-SK"/>
        </w:rPr>
        <w:t>POZOR na rozmery a sklenené výplne, kovové časti a pod</w:t>
      </w:r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  <w:t xml:space="preserve">. </w:t>
      </w:r>
      <w:r w:rsidRPr="000E15DD">
        <w:rPr>
          <w:noProof/>
          <w:sz w:val="44"/>
          <w:szCs w:val="44"/>
          <w:lang w:eastAsia="sk-SK"/>
        </w:rPr>
        <w:drawing>
          <wp:inline distT="0" distB="0" distL="0" distR="0">
            <wp:extent cx="152400" cy="152400"/>
            <wp:effectExtent l="0" t="0" r="0" b="0"/>
            <wp:docPr id="8" name="Obrázok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5DD" w:rsidRPr="000E15DD" w:rsidRDefault="000E15DD" w:rsidP="000E15DD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</w:pPr>
    </w:p>
    <w:p w:rsidR="000E15DD" w:rsidRPr="000E15DD" w:rsidRDefault="000E15DD" w:rsidP="000E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</w:pPr>
      <w:r w:rsidRPr="000E15DD">
        <w:rPr>
          <w:rFonts w:ascii="Times New Roman" w:eastAsia="Times New Roman" w:hAnsi="Times New Roman" w:cs="Times New Roman"/>
          <w:b/>
          <w:color w:val="050505"/>
          <w:sz w:val="44"/>
          <w:szCs w:val="44"/>
          <w:u w:val="single"/>
          <w:lang w:eastAsia="sk-SK"/>
        </w:rPr>
        <w:t>ČO NEZBIERAME</w:t>
      </w:r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  <w:t xml:space="preserve"> - zhnité a spráchnivené drevo sklo, železo a iné ozdobné súčasti nábytku a okien čalúnenie, molitan - nemôže byť súčasť nábytku MDF dosky, HDF dosky, laminátové podlahy, surová drevotriesková doska s hliníkovou fóliou, lepenka, plasty (fľaše a iné plastové nádoby, igelit, plastové gumy, penové hmoty) hrubé kovy (trubky, kovové nábytky, ostatné kovové predmety).</w:t>
      </w:r>
    </w:p>
    <w:p w:rsidR="000E15DD" w:rsidRPr="000E15DD" w:rsidRDefault="000E15DD" w:rsidP="000E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</w:pPr>
      <w:r w:rsidRPr="000E15DD">
        <w:rPr>
          <w:rFonts w:ascii="Times New Roman" w:eastAsia="Times New Roman" w:hAnsi="Times New Roman" w:cs="Times New Roman"/>
          <w:color w:val="050505"/>
          <w:sz w:val="44"/>
          <w:szCs w:val="44"/>
          <w:lang w:eastAsia="sk-SK"/>
        </w:rPr>
        <w:t xml:space="preserve">Pomôžme spoločne prírode, aby nábytok neskončil na skládke alebo v peci. </w:t>
      </w:r>
    </w:p>
    <w:p w:rsidR="006C6861" w:rsidRDefault="006C6861"/>
    <w:sectPr w:rsidR="006C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❗" style="width:12pt;height:12pt;visibility:visible;mso-wrap-style:square" o:bullet="t">
        <v:imagedata r:id="rId1" o:title="❗"/>
      </v:shape>
    </w:pict>
  </w:numPicBullet>
  <w:abstractNum w:abstractNumId="0" w15:restartNumberingAfterBreak="0">
    <w:nsid w:val="272A2DEB"/>
    <w:multiLevelType w:val="hybridMultilevel"/>
    <w:tmpl w:val="8648F982"/>
    <w:lvl w:ilvl="0" w:tplc="93C2E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F616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67F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12B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4029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329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985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7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3A2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DD"/>
    <w:rsid w:val="000E15DD"/>
    <w:rsid w:val="006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3659F-D247-4467-8FD3-F2D519F5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E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27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5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1</cp:revision>
  <dcterms:created xsi:type="dcterms:W3CDTF">2022-11-07T09:33:00Z</dcterms:created>
  <dcterms:modified xsi:type="dcterms:W3CDTF">2022-11-07T09:39:00Z</dcterms:modified>
</cp:coreProperties>
</file>