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B1" w:rsidRDefault="002E07B1" w:rsidP="002E07B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UZNESENIE</w:t>
      </w:r>
    </w:p>
    <w:p w:rsidR="002E07B1" w:rsidRDefault="00016688" w:rsidP="002E07B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Z 2</w:t>
      </w:r>
      <w:r w:rsidR="00162814">
        <w:rPr>
          <w:b/>
          <w:sz w:val="28"/>
        </w:rPr>
        <w:t>.</w:t>
      </w:r>
      <w:r w:rsidR="002E07B1">
        <w:rPr>
          <w:b/>
          <w:sz w:val="28"/>
        </w:rPr>
        <w:t xml:space="preserve"> zasadnutia Obecného zastupiteľstva obce Jasenovo,</w:t>
      </w:r>
    </w:p>
    <w:p w:rsidR="002E07B1" w:rsidRDefault="002E07B1" w:rsidP="00EC40B5">
      <w:pPr>
        <w:spacing w:after="0"/>
        <w:jc w:val="center"/>
        <w:rPr>
          <w:b/>
          <w:sz w:val="2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287020</wp:posOffset>
                </wp:positionV>
                <wp:extent cx="5760085" cy="0"/>
                <wp:effectExtent l="0" t="0" r="3111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244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4D66DC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pt,22.6pt" to="457.6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" strokecolor="black [3200]" strokeweight="1.5pt">
                <v:stroke joinstyle="miter"/>
              </v:line>
            </w:pict>
          </mc:Fallback>
        </mc:AlternateContent>
      </w:r>
      <w:r w:rsidR="00016688">
        <w:rPr>
          <w:b/>
          <w:sz w:val="28"/>
        </w:rPr>
        <w:t>zo dňa 19.04</w:t>
      </w:r>
      <w:r w:rsidR="000F43D7">
        <w:rPr>
          <w:b/>
          <w:sz w:val="28"/>
        </w:rPr>
        <w:t>.2023</w:t>
      </w:r>
    </w:p>
    <w:p w:rsidR="002E07B1" w:rsidRDefault="002E07B1" w:rsidP="002E07B1">
      <w:pPr>
        <w:jc w:val="center"/>
        <w:rPr>
          <w:sz w:val="28"/>
        </w:rPr>
      </w:pPr>
    </w:p>
    <w:p w:rsidR="002E07B1" w:rsidRDefault="00016688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11</w:t>
      </w:r>
      <w:r w:rsidR="000F43D7">
        <w:rPr>
          <w:b/>
          <w:sz w:val="32"/>
          <w:highlight w:val="lightGray"/>
        </w:rPr>
        <w:t>/2023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0F43D7" w:rsidRDefault="002E07B1" w:rsidP="008A5072">
      <w:pPr>
        <w:spacing w:after="0"/>
        <w:rPr>
          <w:b/>
          <w:sz w:val="28"/>
        </w:rPr>
      </w:pPr>
      <w:r>
        <w:rPr>
          <w:b/>
          <w:sz w:val="28"/>
        </w:rPr>
        <w:t>K bodu 3 schvaľuje program zasadnutia OZ.</w:t>
      </w:r>
    </w:p>
    <w:p w:rsidR="008A5072" w:rsidRPr="008A5072" w:rsidRDefault="008A5072" w:rsidP="008A5072">
      <w:pPr>
        <w:spacing w:after="0"/>
        <w:rPr>
          <w:b/>
          <w:sz w:val="28"/>
        </w:rPr>
      </w:pPr>
    </w:p>
    <w:p w:rsidR="000F43D7" w:rsidRPr="0051787B" w:rsidRDefault="000F43D7" w:rsidP="000F43D7">
      <w:pPr>
        <w:pStyle w:val="Odsekzoznamu"/>
        <w:numPr>
          <w:ilvl w:val="0"/>
          <w:numId w:val="2"/>
        </w:numPr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Schválenie programu zasadnutia.</w:t>
      </w:r>
    </w:p>
    <w:p w:rsidR="000F43D7" w:rsidRPr="0051787B" w:rsidRDefault="000F43D7" w:rsidP="000F43D7">
      <w:pPr>
        <w:pStyle w:val="Odsekzoznamu"/>
        <w:numPr>
          <w:ilvl w:val="0"/>
          <w:numId w:val="2"/>
        </w:numPr>
        <w:spacing w:after="0"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Voľba návrhovej komisie.</w:t>
      </w:r>
    </w:p>
    <w:p w:rsidR="000F43D7" w:rsidRPr="00016688" w:rsidRDefault="000F43D7" w:rsidP="00016688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Kontrola uznesení.</w:t>
      </w:r>
    </w:p>
    <w:p w:rsidR="000F43D7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51787B">
        <w:rPr>
          <w:rFonts w:cs="Times New Roman"/>
          <w:color w:val="000000" w:themeColor="text1"/>
          <w:sz w:val="28"/>
          <w:szCs w:val="28"/>
        </w:rPr>
        <w:t>Diskusia občanov.</w:t>
      </w:r>
    </w:p>
    <w:p w:rsidR="000F43D7" w:rsidRPr="00217E7C" w:rsidRDefault="00016688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Voľby hlavného kontrolóra obce</w:t>
      </w:r>
      <w:r w:rsidR="000F43D7">
        <w:rPr>
          <w:rFonts w:cs="Times New Roman"/>
          <w:color w:val="000000" w:themeColor="text1"/>
          <w:sz w:val="28"/>
          <w:szCs w:val="28"/>
        </w:rPr>
        <w:t>.</w:t>
      </w:r>
    </w:p>
    <w:p w:rsidR="000F43D7" w:rsidRPr="00016688" w:rsidRDefault="000F43D7" w:rsidP="00016688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Požiarna zbrojnica.</w:t>
      </w:r>
    </w:p>
    <w:p w:rsidR="000F43D7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Zberný dvor.</w:t>
      </w:r>
    </w:p>
    <w:p w:rsidR="000F43D7" w:rsidRPr="00717050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Výstup na Vyšehrad.</w:t>
      </w:r>
    </w:p>
    <w:p w:rsidR="000F43D7" w:rsidRDefault="00016688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Poistenie majetku obce.</w:t>
      </w:r>
    </w:p>
    <w:p w:rsidR="000F43D7" w:rsidRPr="00016688" w:rsidRDefault="000F43D7" w:rsidP="00016688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rFonts w:cs="Times New Roman"/>
          <w:color w:val="000000" w:themeColor="text1"/>
          <w:sz w:val="28"/>
          <w:szCs w:val="28"/>
        </w:rPr>
      </w:pPr>
      <w:r w:rsidRPr="00016688">
        <w:rPr>
          <w:rFonts w:cs="Times New Roman"/>
          <w:color w:val="000000" w:themeColor="text1"/>
          <w:sz w:val="28"/>
          <w:szCs w:val="28"/>
          <w:shd w:val="clear" w:color="auto" w:fill="FFFFFF"/>
        </w:rPr>
        <w:t>Diskusia.</w:t>
      </w:r>
    </w:p>
    <w:p w:rsidR="000F43D7" w:rsidRPr="0051787B" w:rsidRDefault="000F43D7" w:rsidP="000F43D7">
      <w:pPr>
        <w:pStyle w:val="Odsekzoznamu"/>
        <w:numPr>
          <w:ilvl w:val="0"/>
          <w:numId w:val="2"/>
        </w:numPr>
        <w:spacing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Návrh na uznesenie.</w:t>
      </w:r>
    </w:p>
    <w:p w:rsidR="000F43D7" w:rsidRPr="00603DBF" w:rsidRDefault="000F43D7" w:rsidP="000F43D7">
      <w:pPr>
        <w:pStyle w:val="Odsekzoznamu"/>
        <w:numPr>
          <w:ilvl w:val="0"/>
          <w:numId w:val="2"/>
        </w:numPr>
        <w:tabs>
          <w:tab w:val="center" w:pos="6237"/>
        </w:tabs>
        <w:spacing w:after="0" w:line="360" w:lineRule="auto"/>
        <w:ind w:left="851" w:hanging="491"/>
        <w:rPr>
          <w:color w:val="000000" w:themeColor="text1"/>
          <w:sz w:val="28"/>
          <w:szCs w:val="28"/>
        </w:rPr>
      </w:pPr>
      <w:r w:rsidRPr="0051787B">
        <w:rPr>
          <w:color w:val="000000" w:themeColor="text1"/>
          <w:sz w:val="28"/>
          <w:szCs w:val="28"/>
        </w:rPr>
        <w:t>Záver.</w:t>
      </w:r>
    </w:p>
    <w:p w:rsidR="000F43D7" w:rsidRDefault="000F43D7" w:rsidP="002E07B1">
      <w:pPr>
        <w:spacing w:after="0"/>
        <w:rPr>
          <w:b/>
          <w:sz w:val="28"/>
        </w:rPr>
      </w:pPr>
    </w:p>
    <w:p w:rsidR="000F43D7" w:rsidRDefault="000F43D7" w:rsidP="002E07B1">
      <w:pPr>
        <w:spacing w:after="0"/>
        <w:rPr>
          <w:sz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8A5072">
        <w:rPr>
          <w:sz w:val="28"/>
          <w:szCs w:val="28"/>
        </w:rPr>
        <w:t xml:space="preserve"> 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 xml:space="preserve">, </w:t>
      </w:r>
      <w:r w:rsidR="00162814">
        <w:rPr>
          <w:sz w:val="28"/>
          <w:szCs w:val="28"/>
        </w:rPr>
        <w:t>Jaško Marián</w:t>
      </w:r>
      <w:r w:rsidR="00EC40B5">
        <w:rPr>
          <w:sz w:val="28"/>
          <w:szCs w:val="28"/>
        </w:rPr>
        <w:t>, Ličko Peter</w:t>
      </w:r>
      <w:r w:rsidR="00E436AA">
        <w:rPr>
          <w:sz w:val="28"/>
          <w:szCs w:val="28"/>
        </w:rPr>
        <w:t xml:space="preserve">, 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 w:rsidR="008A5072">
        <w:rPr>
          <w:sz w:val="28"/>
          <w:szCs w:val="28"/>
        </w:rPr>
        <w:t xml:space="preserve"> 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8A5072" w:rsidRDefault="008A5072" w:rsidP="002E07B1">
      <w:pPr>
        <w:spacing w:after="0"/>
        <w:rPr>
          <w:b/>
          <w:sz w:val="32"/>
          <w:highlight w:val="lightGray"/>
        </w:rPr>
      </w:pPr>
    </w:p>
    <w:p w:rsidR="008A5072" w:rsidRDefault="008A5072" w:rsidP="002E07B1">
      <w:pPr>
        <w:spacing w:after="0"/>
        <w:rPr>
          <w:b/>
          <w:sz w:val="32"/>
          <w:highlight w:val="lightGray"/>
        </w:rPr>
      </w:pPr>
    </w:p>
    <w:p w:rsidR="002E07B1" w:rsidRDefault="00016688" w:rsidP="002E07B1">
      <w:pPr>
        <w:spacing w:after="0"/>
        <w:rPr>
          <w:b/>
          <w:sz w:val="36"/>
        </w:rPr>
      </w:pPr>
      <w:r>
        <w:rPr>
          <w:b/>
          <w:sz w:val="32"/>
          <w:highlight w:val="lightGray"/>
        </w:rPr>
        <w:t>Uznesenie č. 12</w:t>
      </w:r>
      <w:r w:rsidR="008A5072">
        <w:rPr>
          <w:b/>
          <w:sz w:val="32"/>
          <w:highlight w:val="lightGray"/>
        </w:rPr>
        <w:t>/2023</w:t>
      </w:r>
    </w:p>
    <w:p w:rsidR="002E07B1" w:rsidRDefault="002E07B1" w:rsidP="002E07B1">
      <w:pPr>
        <w:spacing w:after="0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2E07B1" w:rsidP="002E07B1">
      <w:pPr>
        <w:spacing w:after="0"/>
        <w:rPr>
          <w:sz w:val="28"/>
        </w:rPr>
      </w:pPr>
      <w:r>
        <w:rPr>
          <w:b/>
          <w:sz w:val="28"/>
        </w:rPr>
        <w:t>K bodu 4 schvaľuje členov návrhovej</w:t>
      </w:r>
      <w:r w:rsidR="00E2704A">
        <w:rPr>
          <w:b/>
          <w:sz w:val="28"/>
        </w:rPr>
        <w:t xml:space="preserve"> komisie</w:t>
      </w:r>
      <w:r>
        <w:rPr>
          <w:b/>
          <w:sz w:val="28"/>
        </w:rPr>
        <w:t xml:space="preserve"> v zložení: </w:t>
      </w:r>
    </w:p>
    <w:p w:rsidR="002E07B1" w:rsidRDefault="008A5072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Mgr. Mária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>,</w:t>
      </w:r>
    </w:p>
    <w:p w:rsidR="002E07B1" w:rsidRDefault="00E37A12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Peter Ličko</w:t>
      </w:r>
      <w:r w:rsidR="00E436AA">
        <w:rPr>
          <w:sz w:val="28"/>
          <w:szCs w:val="28"/>
        </w:rPr>
        <w:t>,</w:t>
      </w:r>
    </w:p>
    <w:p w:rsidR="002E07B1" w:rsidRDefault="008A5072" w:rsidP="002E07B1">
      <w:pPr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>Marián Jaško.</w:t>
      </w:r>
    </w:p>
    <w:p w:rsidR="00E2704A" w:rsidRDefault="00E2704A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5C61D5" w:rsidRDefault="002E07B1" w:rsidP="002E07B1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8A5072">
        <w:rPr>
          <w:sz w:val="28"/>
          <w:szCs w:val="28"/>
        </w:rPr>
        <w:t xml:space="preserve"> 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8A5072">
        <w:rPr>
          <w:sz w:val="28"/>
          <w:szCs w:val="28"/>
        </w:rPr>
        <w:t xml:space="preserve">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2E07B1" w:rsidRDefault="00EC40B5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</w:t>
      </w:r>
      <w:r w:rsidR="00016688">
        <w:rPr>
          <w:b/>
          <w:sz w:val="32"/>
          <w:highlight w:val="lightGray"/>
        </w:rPr>
        <w:t>ie č. 1</w:t>
      </w:r>
      <w:r w:rsidR="008A5072">
        <w:rPr>
          <w:b/>
          <w:sz w:val="32"/>
          <w:highlight w:val="lightGray"/>
        </w:rPr>
        <w:t>3/2023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DC31D1" w:rsidRDefault="002E07B1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5 berie na vedomie</w:t>
      </w:r>
      <w:r w:rsidR="005C61D5">
        <w:rPr>
          <w:b/>
          <w:sz w:val="28"/>
        </w:rPr>
        <w:t xml:space="preserve"> </w:t>
      </w:r>
    </w:p>
    <w:p w:rsidR="00EC40B5" w:rsidRDefault="00EC40B5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EC40B5" w:rsidRDefault="0008235D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p</w:t>
      </w:r>
      <w:r w:rsidR="00EC40B5">
        <w:rPr>
          <w:sz w:val="28"/>
        </w:rPr>
        <w:t>lnenie uznesení z</w:t>
      </w:r>
      <w:r>
        <w:rPr>
          <w:sz w:val="28"/>
        </w:rPr>
        <w:t> </w:t>
      </w:r>
      <w:r w:rsidR="00016688">
        <w:rPr>
          <w:sz w:val="28"/>
        </w:rPr>
        <w:t>1</w:t>
      </w:r>
      <w:r>
        <w:rPr>
          <w:sz w:val="28"/>
        </w:rPr>
        <w:t>.</w:t>
      </w:r>
      <w:r w:rsidR="00EC40B5">
        <w:rPr>
          <w:sz w:val="28"/>
        </w:rPr>
        <w:t xml:space="preserve"> obecného zastupiteľstva.</w:t>
      </w:r>
    </w:p>
    <w:p w:rsidR="00EC40B5" w:rsidRPr="00EC40B5" w:rsidRDefault="00EC40B5" w:rsidP="002E07B1">
      <w:pPr>
        <w:pStyle w:val="Odsekzoznamu"/>
        <w:spacing w:after="0" w:line="240" w:lineRule="auto"/>
        <w:ind w:left="0"/>
        <w:rPr>
          <w:sz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r w:rsidR="008A5072">
        <w:rPr>
          <w:sz w:val="28"/>
          <w:szCs w:val="28"/>
        </w:rPr>
        <w:t xml:space="preserve">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E436AA" w:rsidRDefault="002E07B1" w:rsidP="00E436AA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8A5072">
        <w:rPr>
          <w:sz w:val="28"/>
          <w:szCs w:val="28"/>
        </w:rPr>
        <w:t xml:space="preserve">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>, Jaško Marián, Ličko Peter,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</w:p>
    <w:p w:rsidR="002E07B1" w:rsidRDefault="002E07B1" w:rsidP="002E07B1">
      <w:pPr>
        <w:spacing w:after="0"/>
        <w:rPr>
          <w:b/>
          <w:sz w:val="28"/>
        </w:rPr>
      </w:pPr>
    </w:p>
    <w:p w:rsidR="002E07B1" w:rsidRPr="00E2704A" w:rsidRDefault="00016688" w:rsidP="00E2704A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32"/>
          <w:highlight w:val="lightGray"/>
        </w:rPr>
        <w:t>Uznesenie č. 1</w:t>
      </w:r>
      <w:r w:rsidR="008A5072">
        <w:rPr>
          <w:b/>
          <w:sz w:val="32"/>
          <w:highlight w:val="lightGray"/>
        </w:rPr>
        <w:t>4/2023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8A5072" w:rsidP="002E07B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6</w:t>
      </w:r>
      <w:r w:rsidR="00121155">
        <w:rPr>
          <w:b/>
          <w:sz w:val="28"/>
        </w:rPr>
        <w:t xml:space="preserve"> berie na vedomie</w:t>
      </w:r>
    </w:p>
    <w:p w:rsidR="008A5072" w:rsidRDefault="008A5072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162814" w:rsidRDefault="00016688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Odporúča starostke obce zistiť cenovú ponuku na opravu cesty cez obec.</w:t>
      </w:r>
    </w:p>
    <w:p w:rsidR="00016688" w:rsidRPr="008A5072" w:rsidRDefault="00016688" w:rsidP="002E07B1">
      <w:pPr>
        <w:pStyle w:val="Odsekzoznamu"/>
        <w:spacing w:after="0" w:line="240" w:lineRule="auto"/>
        <w:ind w:left="0"/>
        <w:rPr>
          <w:sz w:val="28"/>
        </w:rPr>
      </w:pPr>
      <w:r>
        <w:rPr>
          <w:sz w:val="28"/>
        </w:rPr>
        <w:t>Odporúča starostke vypracovať žiadosť na inštaláciu kríža na V</w:t>
      </w:r>
      <w:r w:rsidR="00AC284E">
        <w:rPr>
          <w:sz w:val="28"/>
        </w:rPr>
        <w:t xml:space="preserve">yšehrad (urbár, stavebný úrad, NP Veľká Fatra. Vyhlásiť zákaz zakladania skládok. </w:t>
      </w:r>
    </w:p>
    <w:p w:rsidR="008A5072" w:rsidRDefault="008A5072" w:rsidP="002E07B1">
      <w:pPr>
        <w:pStyle w:val="Odsekzoznamu"/>
        <w:spacing w:after="0" w:line="240" w:lineRule="auto"/>
        <w:ind w:left="0"/>
        <w:rPr>
          <w:b/>
          <w:sz w:val="28"/>
        </w:rPr>
      </w:pPr>
    </w:p>
    <w:p w:rsidR="002E07B1" w:rsidRDefault="002E07B1" w:rsidP="002E07B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33E4" w:rsidRDefault="002E07B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8A5072">
        <w:rPr>
          <w:sz w:val="28"/>
          <w:szCs w:val="28"/>
        </w:rPr>
        <w:t xml:space="preserve"> Mgr. Mária </w:t>
      </w:r>
      <w:proofErr w:type="spellStart"/>
      <w:r w:rsidR="008A5072">
        <w:rPr>
          <w:sz w:val="28"/>
          <w:szCs w:val="28"/>
        </w:rPr>
        <w:t>Erteľová</w:t>
      </w:r>
      <w:proofErr w:type="spellEnd"/>
      <w:r w:rsidR="008A5072">
        <w:rPr>
          <w:sz w:val="28"/>
          <w:szCs w:val="28"/>
        </w:rPr>
        <w:t xml:space="preserve">, </w:t>
      </w:r>
      <w:r w:rsidR="00AC284E">
        <w:rPr>
          <w:sz w:val="28"/>
          <w:szCs w:val="28"/>
        </w:rPr>
        <w:t xml:space="preserve">Renáta </w:t>
      </w:r>
      <w:proofErr w:type="spellStart"/>
      <w:r w:rsidR="00AC284E">
        <w:rPr>
          <w:sz w:val="28"/>
          <w:szCs w:val="28"/>
        </w:rPr>
        <w:t>Bukvová</w:t>
      </w:r>
      <w:proofErr w:type="spellEnd"/>
      <w:r w:rsidR="00AC284E">
        <w:rPr>
          <w:sz w:val="28"/>
          <w:szCs w:val="28"/>
        </w:rPr>
        <w:t xml:space="preserve">, </w:t>
      </w:r>
      <w:r w:rsidR="008A5072">
        <w:rPr>
          <w:sz w:val="28"/>
          <w:szCs w:val="28"/>
        </w:rPr>
        <w:t>Jaško Marián, Ličko Peter,</w:t>
      </w:r>
    </w:p>
    <w:p w:rsidR="003F33E4" w:rsidRDefault="002E07B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AC284E">
        <w:rPr>
          <w:sz w:val="28"/>
          <w:szCs w:val="28"/>
        </w:rPr>
        <w:t xml:space="preserve">Mgr. Mária </w:t>
      </w:r>
      <w:proofErr w:type="spellStart"/>
      <w:r w:rsidR="00AC284E">
        <w:rPr>
          <w:sz w:val="28"/>
          <w:szCs w:val="28"/>
        </w:rPr>
        <w:t>Erteľová</w:t>
      </w:r>
      <w:proofErr w:type="spellEnd"/>
      <w:r w:rsidR="00AC284E">
        <w:rPr>
          <w:sz w:val="28"/>
          <w:szCs w:val="28"/>
        </w:rPr>
        <w:t xml:space="preserve">, Renáta </w:t>
      </w:r>
      <w:proofErr w:type="spellStart"/>
      <w:r w:rsidR="00AC284E">
        <w:rPr>
          <w:sz w:val="28"/>
          <w:szCs w:val="28"/>
        </w:rPr>
        <w:t>Bukvová</w:t>
      </w:r>
      <w:proofErr w:type="spellEnd"/>
      <w:r w:rsidR="00AC284E">
        <w:rPr>
          <w:sz w:val="28"/>
          <w:szCs w:val="28"/>
        </w:rPr>
        <w:t>, Jaško Marián, Ličko Peter,</w:t>
      </w:r>
    </w:p>
    <w:p w:rsidR="002E07B1" w:rsidRDefault="002E07B1" w:rsidP="002E07B1">
      <w:pPr>
        <w:spacing w:after="0"/>
        <w:rPr>
          <w:sz w:val="28"/>
          <w:szCs w:val="28"/>
        </w:rPr>
      </w:pPr>
    </w:p>
    <w:p w:rsidR="002E07B1" w:rsidRDefault="002E07B1" w:rsidP="002E07B1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2E07B1" w:rsidRDefault="002E07B1" w:rsidP="002E07B1">
      <w:pPr>
        <w:spacing w:after="0"/>
        <w:rPr>
          <w:b/>
          <w:sz w:val="28"/>
        </w:rPr>
      </w:pPr>
    </w:p>
    <w:p w:rsidR="002E07B1" w:rsidRDefault="002E07B1" w:rsidP="002E07B1">
      <w:pPr>
        <w:spacing w:after="0"/>
        <w:rPr>
          <w:b/>
          <w:sz w:val="32"/>
          <w:highlight w:val="lightGray"/>
        </w:rPr>
      </w:pPr>
    </w:p>
    <w:p w:rsidR="00AC284E" w:rsidRDefault="00AC284E" w:rsidP="002E07B1">
      <w:pPr>
        <w:spacing w:after="0"/>
        <w:rPr>
          <w:b/>
          <w:sz w:val="32"/>
          <w:highlight w:val="lightGray"/>
        </w:rPr>
      </w:pPr>
    </w:p>
    <w:p w:rsidR="00AC284E" w:rsidRDefault="00AC284E" w:rsidP="002E07B1">
      <w:pPr>
        <w:spacing w:after="0"/>
        <w:rPr>
          <w:b/>
          <w:sz w:val="32"/>
          <w:highlight w:val="lightGray"/>
        </w:rPr>
      </w:pPr>
    </w:p>
    <w:p w:rsidR="002E07B1" w:rsidRDefault="00AC284E" w:rsidP="002E07B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lastRenderedPageBreak/>
        <w:t>Uznesenie č. 15</w:t>
      </w:r>
      <w:r w:rsidR="003F33E4">
        <w:rPr>
          <w:b/>
          <w:sz w:val="32"/>
          <w:highlight w:val="lightGray"/>
        </w:rPr>
        <w:t>/202</w:t>
      </w:r>
      <w:r w:rsidR="008A5072">
        <w:rPr>
          <w:b/>
          <w:sz w:val="32"/>
        </w:rPr>
        <w:t>3</w:t>
      </w:r>
    </w:p>
    <w:p w:rsidR="002E07B1" w:rsidRDefault="002E07B1" w:rsidP="002E07B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2E07B1" w:rsidRDefault="00AC284E" w:rsidP="002E07B1">
      <w:pPr>
        <w:rPr>
          <w:b/>
          <w:sz w:val="28"/>
        </w:rPr>
      </w:pPr>
      <w:r>
        <w:rPr>
          <w:b/>
          <w:sz w:val="28"/>
        </w:rPr>
        <w:t>K bodu 7</w:t>
      </w:r>
      <w:r w:rsidR="002E07B1">
        <w:rPr>
          <w:b/>
          <w:sz w:val="28"/>
        </w:rPr>
        <w:t xml:space="preserve"> </w:t>
      </w:r>
    </w:p>
    <w:p w:rsidR="00AB0CB5" w:rsidRDefault="00AB0CB5" w:rsidP="002E07B1">
      <w:pPr>
        <w:rPr>
          <w:b/>
          <w:sz w:val="28"/>
        </w:rPr>
      </w:pPr>
    </w:p>
    <w:p w:rsidR="00AB0CB5" w:rsidRPr="00852D56" w:rsidRDefault="00AB0CB5" w:rsidP="00AB0CB5">
      <w:pPr>
        <w:pStyle w:val="Odsekzoznamu"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spacing w:val="20"/>
          <w:szCs w:val="24"/>
        </w:rPr>
      </w:pPr>
      <w:r w:rsidRPr="00852D56">
        <w:rPr>
          <w:b/>
          <w:spacing w:val="20"/>
          <w:szCs w:val="24"/>
        </w:rPr>
        <w:t xml:space="preserve">v y h l </w:t>
      </w:r>
      <w:r>
        <w:rPr>
          <w:b/>
          <w:spacing w:val="20"/>
          <w:szCs w:val="24"/>
        </w:rPr>
        <w:t>a s u j e</w:t>
      </w:r>
      <w:r w:rsidRPr="00852D56">
        <w:rPr>
          <w:b/>
          <w:spacing w:val="20"/>
          <w:szCs w:val="24"/>
        </w:rPr>
        <w:t xml:space="preserve"> </w:t>
      </w:r>
    </w:p>
    <w:p w:rsidR="00AB0CB5" w:rsidRPr="00852D56" w:rsidRDefault="00AB0CB5" w:rsidP="00AB0CB5">
      <w:pPr>
        <w:pStyle w:val="Odsekzoznamu"/>
        <w:spacing w:before="240" w:after="240"/>
        <w:ind w:left="0"/>
        <w:jc w:val="both"/>
        <w:rPr>
          <w:szCs w:val="24"/>
        </w:rPr>
      </w:pPr>
      <w:r w:rsidRPr="00852D56">
        <w:rPr>
          <w:szCs w:val="24"/>
        </w:rPr>
        <w:t xml:space="preserve">v zmysle § 18a ods. 2 zákona SNR č. 369/1990 Zb. o obecnom zriadení v platnom znení deň  konania voľby hlavného kontrolóra </w:t>
      </w:r>
      <w:r>
        <w:rPr>
          <w:szCs w:val="24"/>
        </w:rPr>
        <w:t xml:space="preserve">obce Jasenovo </w:t>
      </w:r>
      <w:r w:rsidRPr="00852D56">
        <w:rPr>
          <w:szCs w:val="24"/>
        </w:rPr>
        <w:t xml:space="preserve">na </w:t>
      </w:r>
      <w:r w:rsidRPr="009E774A">
        <w:rPr>
          <w:b/>
          <w:szCs w:val="24"/>
        </w:rPr>
        <w:t>28.06. 2023.</w:t>
      </w:r>
    </w:p>
    <w:p w:rsidR="00AB0CB5" w:rsidRPr="00852D56" w:rsidRDefault="00AB0CB5" w:rsidP="00AB0CB5">
      <w:pPr>
        <w:pStyle w:val="Odsekzoznamu"/>
        <w:numPr>
          <w:ilvl w:val="0"/>
          <w:numId w:val="7"/>
        </w:numPr>
        <w:spacing w:before="240" w:after="240" w:line="240" w:lineRule="auto"/>
        <w:ind w:left="426" w:hanging="426"/>
        <w:jc w:val="both"/>
        <w:rPr>
          <w:b/>
          <w:szCs w:val="24"/>
        </w:rPr>
      </w:pPr>
      <w:r w:rsidRPr="00852D56">
        <w:rPr>
          <w:b/>
          <w:szCs w:val="24"/>
        </w:rPr>
        <w:t>s c h v</w:t>
      </w:r>
      <w:r>
        <w:rPr>
          <w:b/>
          <w:szCs w:val="24"/>
        </w:rPr>
        <w:t> a ľ u j e</w:t>
      </w:r>
      <w:r w:rsidRPr="00852D56">
        <w:rPr>
          <w:b/>
          <w:szCs w:val="24"/>
        </w:rPr>
        <w:t xml:space="preserve"> </w:t>
      </w:r>
    </w:p>
    <w:p w:rsidR="00AB0CB5" w:rsidRPr="00852D56" w:rsidRDefault="00AB0CB5" w:rsidP="00AB0CB5">
      <w:pPr>
        <w:pStyle w:val="Odsekzoznamu"/>
        <w:spacing w:before="240" w:after="240"/>
        <w:ind w:left="0"/>
        <w:jc w:val="both"/>
        <w:rPr>
          <w:szCs w:val="24"/>
        </w:rPr>
      </w:pPr>
      <w:r w:rsidRPr="00852D56">
        <w:rPr>
          <w:szCs w:val="24"/>
        </w:rPr>
        <w:t>podrobnosti o spôsobe a vykonaní voľby hlavného kontrolóra</w:t>
      </w:r>
      <w:r>
        <w:rPr>
          <w:szCs w:val="24"/>
        </w:rPr>
        <w:t xml:space="preserve"> obce Jasenovo</w:t>
      </w:r>
      <w:r w:rsidRPr="00852D56">
        <w:rPr>
          <w:szCs w:val="24"/>
        </w:rPr>
        <w:t>, kvalifikačné predpoklady a ďalšie podmienky na funkciu hlavného kontrolóra a náležitosti prihlášky na funkciu hlavného kontrolóra v zmysle § 18a zákona SNR č. 369/1990 Zb. o obecnom zriadení v platnom znení nasledovne:</w:t>
      </w:r>
    </w:p>
    <w:p w:rsidR="00AB0CB5" w:rsidRPr="00852D56" w:rsidRDefault="00AB0CB5" w:rsidP="00AB0CB5">
      <w:pPr>
        <w:pStyle w:val="Odsekzoznamu"/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b/>
          <w:szCs w:val="24"/>
        </w:rPr>
      </w:pPr>
      <w:r w:rsidRPr="00852D56">
        <w:rPr>
          <w:b/>
          <w:szCs w:val="24"/>
        </w:rPr>
        <w:t>Spôsob a vykonanie voľby hlavného kontrolóra:</w:t>
      </w:r>
    </w:p>
    <w:p w:rsidR="00AB0CB5" w:rsidRPr="00F45F98" w:rsidRDefault="00AB0CB5" w:rsidP="00AB0CB5">
      <w:pPr>
        <w:pStyle w:val="Odsekzoznamu"/>
        <w:numPr>
          <w:ilvl w:val="1"/>
          <w:numId w:val="8"/>
        </w:numPr>
        <w:spacing w:before="240" w:after="240" w:line="240" w:lineRule="auto"/>
        <w:ind w:left="567" w:hanging="567"/>
        <w:jc w:val="both"/>
        <w:rPr>
          <w:b/>
          <w:szCs w:val="24"/>
        </w:rPr>
      </w:pPr>
      <w:r w:rsidRPr="00852D56">
        <w:rPr>
          <w:szCs w:val="24"/>
        </w:rPr>
        <w:t xml:space="preserve">Voľba hlavného kontrolóra sa uskutoční na riadnom </w:t>
      </w:r>
      <w:r>
        <w:rPr>
          <w:szCs w:val="24"/>
        </w:rPr>
        <w:t>Obecnom zastupiteľstve</w:t>
      </w:r>
      <w:r w:rsidRPr="00852D56">
        <w:rPr>
          <w:szCs w:val="24"/>
        </w:rPr>
        <w:t xml:space="preserve"> v</w:t>
      </w:r>
      <w:r>
        <w:rPr>
          <w:szCs w:val="24"/>
        </w:rPr>
        <w:t xml:space="preserve"> Jasenovom</w:t>
      </w:r>
      <w:r w:rsidRPr="00852D56">
        <w:rPr>
          <w:szCs w:val="24"/>
        </w:rPr>
        <w:t xml:space="preserve">. </w:t>
      </w:r>
    </w:p>
    <w:p w:rsidR="00AB0CB5" w:rsidRDefault="00AB0CB5" w:rsidP="00AB0CB5">
      <w:pPr>
        <w:pStyle w:val="Odsekzoznamu"/>
        <w:numPr>
          <w:ilvl w:val="1"/>
          <w:numId w:val="8"/>
        </w:numPr>
        <w:spacing w:before="120" w:after="120" w:line="240" w:lineRule="auto"/>
        <w:ind w:left="567" w:hanging="567"/>
        <w:jc w:val="both"/>
        <w:rPr>
          <w:szCs w:val="24"/>
        </w:rPr>
      </w:pPr>
      <w:r w:rsidRPr="00852D56">
        <w:rPr>
          <w:szCs w:val="24"/>
        </w:rPr>
        <w:t xml:space="preserve">Voľba hlavného kontrolóra sa uskutoční </w:t>
      </w:r>
      <w:r w:rsidRPr="009E774A">
        <w:rPr>
          <w:szCs w:val="24"/>
        </w:rPr>
        <w:t xml:space="preserve">verejným </w:t>
      </w:r>
      <w:r w:rsidRPr="00852D56">
        <w:rPr>
          <w:szCs w:val="24"/>
        </w:rPr>
        <w:t>hlasovaním poslancov</w:t>
      </w:r>
      <w:r>
        <w:rPr>
          <w:szCs w:val="24"/>
        </w:rPr>
        <w:t xml:space="preserve"> OZ</w:t>
      </w:r>
      <w:r w:rsidRPr="00852D56">
        <w:rPr>
          <w:szCs w:val="24"/>
        </w:rPr>
        <w:t xml:space="preserve">. </w:t>
      </w:r>
    </w:p>
    <w:p w:rsidR="00AB0CB5" w:rsidRPr="00852D56" w:rsidRDefault="00AB0CB5" w:rsidP="00AB0CB5">
      <w:pPr>
        <w:pStyle w:val="Odsekzoznamu"/>
        <w:spacing w:before="240" w:after="240"/>
        <w:ind w:left="0"/>
        <w:jc w:val="both"/>
        <w:rPr>
          <w:b/>
          <w:szCs w:val="24"/>
        </w:rPr>
      </w:pPr>
    </w:p>
    <w:p w:rsidR="00AB0CB5" w:rsidRPr="00C813BC" w:rsidRDefault="00AB0CB5" w:rsidP="00AB0CB5">
      <w:pPr>
        <w:pStyle w:val="Odsekzoznamu"/>
        <w:numPr>
          <w:ilvl w:val="1"/>
          <w:numId w:val="8"/>
        </w:numPr>
        <w:spacing w:before="240" w:after="240" w:line="240" w:lineRule="auto"/>
        <w:ind w:left="567" w:hanging="567"/>
        <w:jc w:val="both"/>
        <w:rPr>
          <w:color w:val="00B0F0"/>
          <w:szCs w:val="24"/>
        </w:rPr>
      </w:pPr>
      <w:r w:rsidRPr="00852D56">
        <w:rPr>
          <w:szCs w:val="24"/>
        </w:rPr>
        <w:t>Každý kandidát na hlavného kontrolóra (ďalej len „kandidát“), ktorý splní kvalifikačné predpoklady a ďalšie podmienky</w:t>
      </w:r>
      <w:r w:rsidRPr="00852D56">
        <w:rPr>
          <w:color w:val="FF0000"/>
          <w:szCs w:val="24"/>
        </w:rPr>
        <w:t xml:space="preserve"> </w:t>
      </w:r>
      <w:r w:rsidRPr="00852D56">
        <w:rPr>
          <w:szCs w:val="24"/>
        </w:rPr>
        <w:t xml:space="preserve">stanovené príslušnými právnymi predpismi, bude pozvaný na riadne zasadnutie </w:t>
      </w:r>
      <w:r>
        <w:rPr>
          <w:szCs w:val="24"/>
        </w:rPr>
        <w:t>Obecného</w:t>
      </w:r>
      <w:r w:rsidRPr="00852D56">
        <w:rPr>
          <w:szCs w:val="24"/>
        </w:rPr>
        <w:t xml:space="preserve"> zastupiteľstva </w:t>
      </w:r>
      <w:r>
        <w:rPr>
          <w:szCs w:val="24"/>
        </w:rPr>
        <w:t xml:space="preserve"> v Jasenovom</w:t>
      </w:r>
      <w:r w:rsidRPr="00852D56">
        <w:rPr>
          <w:szCs w:val="24"/>
        </w:rPr>
        <w:t xml:space="preserve">(ďalej len </w:t>
      </w:r>
      <w:r>
        <w:rPr>
          <w:szCs w:val="24"/>
        </w:rPr>
        <w:t>OZ</w:t>
      </w:r>
      <w:r w:rsidRPr="00852D56">
        <w:rPr>
          <w:szCs w:val="24"/>
        </w:rPr>
        <w:t xml:space="preserve">), ktoré sa uskutoční </w:t>
      </w:r>
      <w:r w:rsidRPr="00852D56">
        <w:rPr>
          <w:b/>
          <w:bCs/>
          <w:szCs w:val="24"/>
        </w:rPr>
        <w:t>dňa</w:t>
      </w:r>
      <w:r>
        <w:rPr>
          <w:b/>
          <w:bCs/>
          <w:szCs w:val="24"/>
        </w:rPr>
        <w:t xml:space="preserve"> 28.06.2023</w:t>
      </w:r>
      <w:r w:rsidRPr="00852D56">
        <w:rPr>
          <w:b/>
          <w:szCs w:val="24"/>
        </w:rPr>
        <w:t xml:space="preserve">. </w:t>
      </w:r>
      <w:r w:rsidRPr="00852D56">
        <w:rPr>
          <w:szCs w:val="24"/>
        </w:rPr>
        <w:t>Uchádzači budú pozvaní elektronickou poštou (e-mail) a prostredníctvom poštového podniku formou doporučenej zásielky</w:t>
      </w:r>
      <w:r>
        <w:rPr>
          <w:szCs w:val="24"/>
        </w:rPr>
        <w:t>.</w:t>
      </w:r>
      <w:r w:rsidRPr="00852D56">
        <w:rPr>
          <w:color w:val="00B0F0"/>
          <w:szCs w:val="24"/>
        </w:rPr>
        <w:t xml:space="preserve"> </w:t>
      </w:r>
    </w:p>
    <w:p w:rsidR="00AB0CB5" w:rsidRPr="00C813BC" w:rsidRDefault="00AB0CB5" w:rsidP="00AB0CB5">
      <w:pPr>
        <w:pStyle w:val="Odsekzoznamu"/>
        <w:numPr>
          <w:ilvl w:val="1"/>
          <w:numId w:val="8"/>
        </w:numPr>
        <w:spacing w:before="240" w:after="240" w:line="240" w:lineRule="auto"/>
        <w:ind w:left="567" w:hanging="567"/>
        <w:jc w:val="both"/>
        <w:rPr>
          <w:szCs w:val="24"/>
        </w:rPr>
      </w:pPr>
      <w:r>
        <w:rPr>
          <w:szCs w:val="24"/>
        </w:rPr>
        <w:t xml:space="preserve">Obecné </w:t>
      </w:r>
      <w:r w:rsidRPr="00852D56">
        <w:rPr>
          <w:szCs w:val="24"/>
        </w:rPr>
        <w:t xml:space="preserve">zastupiteľstvo umožní osobnú prezentáciu kandidátov na funkciu hlavného kontrolóra, kandidáti sa budú prezentovať v abecednom poradí v dĺžke trvania prezentácie maximálne 5 minút. </w:t>
      </w:r>
    </w:p>
    <w:p w:rsidR="00AB0CB5" w:rsidRPr="00C813BC" w:rsidRDefault="00AB0CB5" w:rsidP="00AB0CB5">
      <w:pPr>
        <w:pStyle w:val="Odsekzoznamu"/>
        <w:numPr>
          <w:ilvl w:val="1"/>
          <w:numId w:val="8"/>
        </w:numPr>
        <w:spacing w:before="120" w:after="120" w:line="240" w:lineRule="auto"/>
        <w:ind w:left="567" w:hanging="567"/>
        <w:jc w:val="both"/>
        <w:rPr>
          <w:szCs w:val="24"/>
        </w:rPr>
      </w:pPr>
      <w:r w:rsidRPr="00C813BC">
        <w:rPr>
          <w:szCs w:val="24"/>
        </w:rPr>
        <w:t xml:space="preserve">Poslanec môže udeliť svoj hlas len jednému z kandidátov. </w:t>
      </w:r>
    </w:p>
    <w:p w:rsidR="00AB0CB5" w:rsidRPr="00C813BC" w:rsidRDefault="00AB0CB5" w:rsidP="00AB0CB5">
      <w:pPr>
        <w:pStyle w:val="Odsekzoznamu"/>
        <w:numPr>
          <w:ilvl w:val="1"/>
          <w:numId w:val="8"/>
        </w:numPr>
        <w:spacing w:before="120" w:after="120" w:line="240" w:lineRule="auto"/>
        <w:ind w:left="567" w:hanging="567"/>
        <w:jc w:val="both"/>
        <w:rPr>
          <w:szCs w:val="24"/>
        </w:rPr>
      </w:pPr>
      <w:r w:rsidRPr="00883247">
        <w:rPr>
          <w:szCs w:val="24"/>
        </w:rPr>
        <w:t xml:space="preserve">Na zvolenie hlavného kontrolóra je potrebný súhlas nadpolovičnej väčšiny všetkých poslancov. </w:t>
      </w:r>
    </w:p>
    <w:p w:rsidR="00AB0CB5" w:rsidRDefault="00AB0CB5" w:rsidP="00AB0CB5">
      <w:pPr>
        <w:pStyle w:val="Odsekzoznamu"/>
        <w:numPr>
          <w:ilvl w:val="1"/>
          <w:numId w:val="8"/>
        </w:numPr>
        <w:spacing w:before="120" w:after="120" w:line="240" w:lineRule="auto"/>
        <w:ind w:left="567" w:hanging="567"/>
        <w:jc w:val="both"/>
        <w:rPr>
          <w:szCs w:val="24"/>
        </w:rPr>
      </w:pPr>
      <w:r w:rsidRPr="00187573">
        <w:rPr>
          <w:szCs w:val="24"/>
        </w:rPr>
        <w:t>Ak ani jeden z kandidátov takú väčšinu nezískal, obecné zastupiteľstvo ešte na tej istej schôdzi vykoná  druhé kolo volieb, do ktorého postúpia dvaja kandidáti, ktorí získali v prvom kole volieb najväčší počet   platných   hlasov. V prípade rovnosti hlasov do druhého kola volieb postupujú všetci kandidáti      s najvyšším počtom platných hlasov alebo v prípade rovnosti hlasov všetci kandidáti s najväčším počtom      platných hlasov.</w:t>
      </w:r>
    </w:p>
    <w:p w:rsidR="00AB0CB5" w:rsidRDefault="00AB0CB5" w:rsidP="00AB0CB5">
      <w:pPr>
        <w:pStyle w:val="Odsekzoznamu"/>
        <w:numPr>
          <w:ilvl w:val="1"/>
          <w:numId w:val="8"/>
        </w:numPr>
        <w:spacing w:before="120" w:after="120" w:line="240" w:lineRule="auto"/>
        <w:ind w:left="567" w:hanging="567"/>
        <w:jc w:val="both"/>
        <w:rPr>
          <w:szCs w:val="24"/>
        </w:rPr>
      </w:pPr>
      <w:r w:rsidRPr="00187573">
        <w:rPr>
          <w:szCs w:val="24"/>
        </w:rPr>
        <w:t xml:space="preserve"> V druhom kole volieb je zvolený ten kandidát, ktorý získal najväčší počet platných hlasov.</w:t>
      </w:r>
    </w:p>
    <w:p w:rsidR="00AB0CB5" w:rsidRPr="00C813BC" w:rsidRDefault="00AB0CB5" w:rsidP="00AB0CB5">
      <w:pPr>
        <w:pStyle w:val="Odsekzoznamu"/>
        <w:numPr>
          <w:ilvl w:val="1"/>
          <w:numId w:val="8"/>
        </w:numPr>
        <w:spacing w:before="120" w:after="120" w:line="240" w:lineRule="auto"/>
        <w:ind w:left="567" w:hanging="567"/>
        <w:jc w:val="both"/>
        <w:rPr>
          <w:szCs w:val="24"/>
        </w:rPr>
      </w:pPr>
      <w:r w:rsidRPr="00187573">
        <w:rPr>
          <w:szCs w:val="24"/>
        </w:rPr>
        <w:t xml:space="preserve">Pri rovnosti hlasov v druhom kole volieb sa rozhoduje žrebom. </w:t>
      </w:r>
    </w:p>
    <w:p w:rsidR="00AB0CB5" w:rsidRPr="00C813BC" w:rsidRDefault="00AB0CB5" w:rsidP="00AB0CB5">
      <w:pPr>
        <w:spacing w:before="120" w:after="120"/>
        <w:contextualSpacing/>
        <w:jc w:val="both"/>
        <w:rPr>
          <w:rFonts w:cs="Times New Roman"/>
          <w:szCs w:val="24"/>
        </w:rPr>
      </w:pPr>
      <w:r w:rsidRPr="00C813BC">
        <w:rPr>
          <w:rFonts w:cs="Times New Roman"/>
          <w:szCs w:val="24"/>
        </w:rPr>
        <w:t>1.10</w:t>
      </w:r>
      <w:r>
        <w:rPr>
          <w:rFonts w:cs="Times New Roman"/>
          <w:szCs w:val="24"/>
        </w:rPr>
        <w:t xml:space="preserve">  </w:t>
      </w:r>
      <w:r w:rsidRPr="00C813BC">
        <w:rPr>
          <w:rFonts w:cs="Times New Roman"/>
          <w:szCs w:val="24"/>
        </w:rPr>
        <w:t>Žrebovanie vykoná</w:t>
      </w:r>
      <w:r>
        <w:rPr>
          <w:rFonts w:cs="Times New Roman"/>
          <w:szCs w:val="24"/>
        </w:rPr>
        <w:t xml:space="preserve"> najstarší poslanec OZ</w:t>
      </w:r>
      <w:r w:rsidRPr="00C813BC">
        <w:rPr>
          <w:rFonts w:cs="Times New Roman"/>
          <w:szCs w:val="24"/>
        </w:rPr>
        <w:t xml:space="preserve">.  </w:t>
      </w:r>
    </w:p>
    <w:p w:rsidR="00AB0CB5" w:rsidRPr="00DC7FCA" w:rsidRDefault="00AB0CB5" w:rsidP="00AB0CB5">
      <w:pPr>
        <w:spacing w:before="120" w:after="120"/>
        <w:contextualSpacing/>
        <w:jc w:val="both"/>
        <w:rPr>
          <w:szCs w:val="24"/>
        </w:rPr>
      </w:pPr>
    </w:p>
    <w:p w:rsidR="00AB0CB5" w:rsidRPr="00852D56" w:rsidRDefault="00AB0CB5" w:rsidP="00AB0CB5">
      <w:pPr>
        <w:pStyle w:val="Odsekzoznamu"/>
        <w:widowControl w:val="0"/>
        <w:numPr>
          <w:ilvl w:val="0"/>
          <w:numId w:val="11"/>
        </w:numPr>
        <w:spacing w:before="120" w:after="120" w:line="240" w:lineRule="auto"/>
        <w:contextualSpacing w:val="0"/>
        <w:jc w:val="both"/>
        <w:rPr>
          <w:b/>
          <w:szCs w:val="24"/>
        </w:rPr>
      </w:pPr>
      <w:r w:rsidRPr="00852D56">
        <w:rPr>
          <w:b/>
          <w:szCs w:val="24"/>
        </w:rPr>
        <w:t>Kvalifikačné predpoklady a podmienky na výkon funkcie hlavného kontrolóra :</w:t>
      </w:r>
    </w:p>
    <w:p w:rsidR="00AB0CB5" w:rsidRPr="00A442E3" w:rsidRDefault="00AB0CB5" w:rsidP="00AB0CB5">
      <w:pPr>
        <w:spacing w:before="120" w:after="120"/>
        <w:ind w:left="425"/>
        <w:contextualSpacing/>
        <w:jc w:val="both"/>
        <w:rPr>
          <w:rFonts w:cs="Times New Roman"/>
          <w:szCs w:val="24"/>
        </w:rPr>
      </w:pPr>
      <w:r w:rsidRPr="00A442E3">
        <w:rPr>
          <w:rFonts w:cs="Times New Roman"/>
          <w:szCs w:val="24"/>
        </w:rPr>
        <w:t xml:space="preserve">a) ukončené minimálne </w:t>
      </w:r>
      <w:r w:rsidRPr="00A442E3">
        <w:rPr>
          <w:rFonts w:cs="Times New Roman"/>
          <w:b/>
          <w:bCs/>
          <w:szCs w:val="24"/>
        </w:rPr>
        <w:t>úplné stredné vzdelanie</w:t>
      </w:r>
      <w:r w:rsidRPr="00A442E3">
        <w:rPr>
          <w:rFonts w:cs="Times New Roman"/>
          <w:szCs w:val="24"/>
        </w:rPr>
        <w:t xml:space="preserve">. </w:t>
      </w:r>
    </w:p>
    <w:p w:rsidR="00AB0CB5" w:rsidRPr="00A442E3" w:rsidRDefault="00AB0CB5" w:rsidP="00AB0CB5">
      <w:pPr>
        <w:spacing w:before="120" w:after="120"/>
        <w:ind w:firstLine="425"/>
        <w:contextualSpacing/>
        <w:jc w:val="both"/>
        <w:rPr>
          <w:rFonts w:cs="Times New Roman"/>
          <w:szCs w:val="24"/>
        </w:rPr>
      </w:pPr>
      <w:r w:rsidRPr="00A442E3">
        <w:rPr>
          <w:rFonts w:cs="Times New Roman"/>
          <w:szCs w:val="24"/>
        </w:rPr>
        <w:t>b) spôsobilosť na právne úkony v plnom rozsahu,</w:t>
      </w:r>
    </w:p>
    <w:p w:rsidR="00AB0CB5" w:rsidRDefault="00AB0CB5" w:rsidP="00AB0CB5">
      <w:pPr>
        <w:spacing w:before="120" w:after="120"/>
        <w:ind w:firstLine="425"/>
        <w:contextualSpacing/>
        <w:jc w:val="both"/>
        <w:rPr>
          <w:rFonts w:cs="Times New Roman"/>
          <w:szCs w:val="24"/>
        </w:rPr>
      </w:pPr>
      <w:r w:rsidRPr="00A442E3">
        <w:rPr>
          <w:rFonts w:cs="Times New Roman"/>
          <w:szCs w:val="24"/>
        </w:rPr>
        <w:t>c) bezúhonnosť</w:t>
      </w:r>
    </w:p>
    <w:p w:rsidR="00AB0CB5" w:rsidRPr="00A442E3" w:rsidRDefault="00AB0CB5" w:rsidP="00AB0CB5">
      <w:pPr>
        <w:spacing w:before="120" w:after="120"/>
        <w:ind w:firstLine="425"/>
        <w:contextualSpacing/>
        <w:jc w:val="both"/>
        <w:rPr>
          <w:rFonts w:cs="Times New Roman"/>
          <w:szCs w:val="24"/>
        </w:rPr>
      </w:pPr>
    </w:p>
    <w:p w:rsidR="00AB0CB5" w:rsidRPr="00A442E3" w:rsidRDefault="00AB0CB5" w:rsidP="00AB0CB5">
      <w:pPr>
        <w:spacing w:before="120" w:after="120"/>
        <w:contextualSpacing/>
        <w:jc w:val="both"/>
        <w:rPr>
          <w:rFonts w:cs="Times New Roman"/>
          <w:b/>
          <w:szCs w:val="24"/>
        </w:rPr>
      </w:pPr>
      <w:r w:rsidRPr="00A442E3">
        <w:rPr>
          <w:rFonts w:cs="Times New Roman"/>
          <w:b/>
          <w:szCs w:val="24"/>
        </w:rPr>
        <w:t xml:space="preserve">3. </w:t>
      </w:r>
      <w:r>
        <w:rPr>
          <w:rFonts w:cs="Times New Roman"/>
          <w:b/>
          <w:szCs w:val="24"/>
        </w:rPr>
        <w:t xml:space="preserve">   Požadované doklady </w:t>
      </w:r>
      <w:r w:rsidRPr="00A442E3">
        <w:rPr>
          <w:rFonts w:cs="Times New Roman"/>
          <w:b/>
          <w:szCs w:val="24"/>
        </w:rPr>
        <w:t>prihlášky:</w:t>
      </w:r>
    </w:p>
    <w:p w:rsidR="00AB0CB5" w:rsidRPr="00A442E3" w:rsidRDefault="00AB0CB5" w:rsidP="00AB0CB5">
      <w:pPr>
        <w:spacing w:before="120" w:after="120"/>
        <w:ind w:left="425"/>
        <w:contextualSpacing/>
        <w:jc w:val="both"/>
        <w:rPr>
          <w:rFonts w:cs="Times New Roman"/>
          <w:b/>
          <w:szCs w:val="24"/>
        </w:rPr>
      </w:pPr>
      <w:r w:rsidRPr="00A442E3">
        <w:rPr>
          <w:rFonts w:cs="Times New Roman"/>
          <w:b/>
          <w:szCs w:val="24"/>
        </w:rPr>
        <w:t>písomná prihláška musí obsahovať:</w:t>
      </w:r>
    </w:p>
    <w:p w:rsidR="00AB0CB5" w:rsidRPr="00852D56" w:rsidRDefault="00AB0CB5" w:rsidP="00AB0CB5">
      <w:pPr>
        <w:pStyle w:val="Odsekzoznamu"/>
        <w:numPr>
          <w:ilvl w:val="0"/>
          <w:numId w:val="9"/>
        </w:numPr>
        <w:spacing w:before="120" w:after="120" w:line="240" w:lineRule="auto"/>
        <w:ind w:left="567" w:hanging="567"/>
        <w:jc w:val="both"/>
        <w:rPr>
          <w:szCs w:val="24"/>
        </w:rPr>
      </w:pPr>
      <w:r w:rsidRPr="00852D56">
        <w:rPr>
          <w:szCs w:val="24"/>
        </w:rPr>
        <w:lastRenderedPageBreak/>
        <w:t>meno, priezvisko, titul, dátum narodenia, bydlisko, kontaktné údaje (e-mail, telefón),</w:t>
      </w:r>
    </w:p>
    <w:p w:rsidR="00AB0CB5" w:rsidRPr="00852D56" w:rsidRDefault="00AB0CB5" w:rsidP="00AB0CB5">
      <w:pPr>
        <w:pStyle w:val="Odsekzoznamu"/>
        <w:numPr>
          <w:ilvl w:val="0"/>
          <w:numId w:val="9"/>
        </w:numPr>
        <w:spacing w:before="120" w:after="120" w:line="240" w:lineRule="auto"/>
        <w:ind w:left="567" w:hanging="567"/>
        <w:jc w:val="both"/>
        <w:rPr>
          <w:szCs w:val="24"/>
        </w:rPr>
      </w:pPr>
      <w:r w:rsidRPr="00852D56">
        <w:rPr>
          <w:szCs w:val="24"/>
        </w:rPr>
        <w:t xml:space="preserve">štruktúrovaný profesijný životopis, </w:t>
      </w:r>
    </w:p>
    <w:p w:rsidR="00AB0CB5" w:rsidRPr="00852D56" w:rsidRDefault="00AB0CB5" w:rsidP="00AB0CB5">
      <w:pPr>
        <w:pStyle w:val="Odsekzoznamu"/>
        <w:numPr>
          <w:ilvl w:val="0"/>
          <w:numId w:val="9"/>
        </w:numPr>
        <w:spacing w:before="120" w:after="120" w:line="240" w:lineRule="auto"/>
        <w:ind w:left="567" w:hanging="567"/>
        <w:jc w:val="both"/>
        <w:rPr>
          <w:szCs w:val="24"/>
        </w:rPr>
      </w:pPr>
      <w:r w:rsidRPr="00852D56">
        <w:rPr>
          <w:szCs w:val="24"/>
        </w:rPr>
        <w:t>originál alebo úradne osvedčenú fotokópiu dokladu o vzdelaní,</w:t>
      </w:r>
    </w:p>
    <w:p w:rsidR="00AB0CB5" w:rsidRPr="00852D56" w:rsidRDefault="00AB0CB5" w:rsidP="00AB0CB5">
      <w:pPr>
        <w:pStyle w:val="Odsekzoznamu"/>
        <w:numPr>
          <w:ilvl w:val="0"/>
          <w:numId w:val="9"/>
        </w:numPr>
        <w:spacing w:before="120" w:after="120" w:line="240" w:lineRule="auto"/>
        <w:ind w:left="567" w:hanging="567"/>
        <w:jc w:val="both"/>
        <w:rPr>
          <w:szCs w:val="24"/>
        </w:rPr>
      </w:pPr>
      <w:r w:rsidRPr="00852D56">
        <w:rPr>
          <w:szCs w:val="24"/>
        </w:rPr>
        <w:t>originál alebo úradne osvedčený výpis z registra trestov nie starší ako 3 mesiace,</w:t>
      </w:r>
    </w:p>
    <w:p w:rsidR="00AB0CB5" w:rsidRDefault="00AB0CB5" w:rsidP="00AB0CB5">
      <w:pPr>
        <w:spacing w:before="120" w:after="120"/>
        <w:contextualSpacing/>
        <w:jc w:val="both"/>
        <w:rPr>
          <w:rFonts w:cs="Times New Roman"/>
          <w:szCs w:val="24"/>
        </w:rPr>
      </w:pPr>
      <w:r w:rsidRPr="00A442E3">
        <w:rPr>
          <w:rFonts w:cs="Times New Roman"/>
          <w:szCs w:val="24"/>
        </w:rPr>
        <w:t xml:space="preserve">e)     súhlas so zverejnením osobných údajov podľa § 11 zákona č. 122/2013 </w:t>
      </w:r>
      <w:proofErr w:type="spellStart"/>
      <w:r w:rsidRPr="00A442E3">
        <w:rPr>
          <w:rFonts w:cs="Times New Roman"/>
          <w:szCs w:val="24"/>
        </w:rPr>
        <w:t>Z.z</w:t>
      </w:r>
      <w:proofErr w:type="spellEnd"/>
      <w:r w:rsidRPr="00A442E3">
        <w:rPr>
          <w:rFonts w:cs="Times New Roman"/>
          <w:szCs w:val="24"/>
        </w:rPr>
        <w:t xml:space="preserve">. o ochrane   </w:t>
      </w:r>
    </w:p>
    <w:p w:rsidR="00AB0CB5" w:rsidRDefault="00AB0CB5" w:rsidP="00AB0CB5">
      <w:pPr>
        <w:spacing w:before="120" w:after="12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Pr="00A442E3">
        <w:rPr>
          <w:rFonts w:cs="Times New Roman"/>
          <w:szCs w:val="24"/>
        </w:rPr>
        <w:t xml:space="preserve">osobných údajov v znení neskorších predpisov za účelom vykonania voľby hlavného </w:t>
      </w:r>
      <w:r>
        <w:rPr>
          <w:rFonts w:cs="Times New Roman"/>
          <w:szCs w:val="24"/>
        </w:rPr>
        <w:t xml:space="preserve"> </w:t>
      </w:r>
    </w:p>
    <w:p w:rsidR="00AB0CB5" w:rsidRDefault="00AB0CB5" w:rsidP="00AB0CB5">
      <w:pPr>
        <w:spacing w:before="120" w:after="120"/>
        <w:contextualSpacing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</w:t>
      </w:r>
      <w:r w:rsidRPr="00A442E3">
        <w:rPr>
          <w:rFonts w:cs="Times New Roman"/>
          <w:szCs w:val="24"/>
        </w:rPr>
        <w:t xml:space="preserve">kontrolóra na riadnom rokovaní </w:t>
      </w:r>
      <w:r>
        <w:rPr>
          <w:rFonts w:cs="Times New Roman"/>
          <w:szCs w:val="24"/>
        </w:rPr>
        <w:t>OZ.</w:t>
      </w:r>
    </w:p>
    <w:p w:rsidR="00AB0CB5" w:rsidRPr="00A442E3" w:rsidRDefault="00AB0CB5" w:rsidP="00AB0CB5">
      <w:pPr>
        <w:spacing w:before="120" w:after="120"/>
        <w:contextualSpacing/>
        <w:jc w:val="both"/>
        <w:rPr>
          <w:rFonts w:cs="Times New Roman"/>
          <w:szCs w:val="24"/>
        </w:rPr>
      </w:pPr>
    </w:p>
    <w:p w:rsidR="00AB0CB5" w:rsidRPr="00A442E3" w:rsidRDefault="00AB0CB5" w:rsidP="00AB0CB5">
      <w:pPr>
        <w:contextualSpacing/>
        <w:jc w:val="both"/>
        <w:rPr>
          <w:rFonts w:cs="Times New Roman"/>
          <w:szCs w:val="24"/>
        </w:rPr>
      </w:pPr>
      <w:r w:rsidRPr="00A442E3">
        <w:rPr>
          <w:rFonts w:cs="Times New Roman"/>
          <w:b/>
          <w:szCs w:val="24"/>
        </w:rPr>
        <w:t>4. Termín odovzdania písomnej prihlášky</w:t>
      </w:r>
      <w:r w:rsidRPr="00A442E3">
        <w:rPr>
          <w:rFonts w:cs="Times New Roman"/>
          <w:szCs w:val="24"/>
        </w:rPr>
        <w:t>:</w:t>
      </w:r>
    </w:p>
    <w:p w:rsidR="00AB0CB5" w:rsidRPr="00A442E3" w:rsidRDefault="00AB0CB5" w:rsidP="00AB0CB5">
      <w:pPr>
        <w:ind w:left="567"/>
        <w:jc w:val="both"/>
        <w:rPr>
          <w:rFonts w:cs="Times New Roman"/>
          <w:szCs w:val="24"/>
        </w:rPr>
      </w:pPr>
      <w:r w:rsidRPr="00A442E3">
        <w:rPr>
          <w:rFonts w:cs="Times New Roman"/>
          <w:szCs w:val="24"/>
        </w:rPr>
        <w:t xml:space="preserve">písomnú prihlášku musí kandidát odovzdať spolu s požadovanými dokladmi najneskôr  do </w:t>
      </w:r>
      <w:r>
        <w:rPr>
          <w:rFonts w:cs="Times New Roman"/>
          <w:szCs w:val="24"/>
        </w:rPr>
        <w:t>05.06. 2023</w:t>
      </w:r>
      <w:r w:rsidRPr="00A442E3">
        <w:rPr>
          <w:rFonts w:cs="Times New Roman"/>
          <w:szCs w:val="24"/>
        </w:rPr>
        <w:t xml:space="preserve"> </w:t>
      </w:r>
      <w:r w:rsidRPr="00A442E3">
        <w:rPr>
          <w:rFonts w:cs="Times New Roman"/>
          <w:color w:val="FF0000"/>
          <w:szCs w:val="24"/>
        </w:rPr>
        <w:t xml:space="preserve"> </w:t>
      </w:r>
      <w:r w:rsidRPr="00A442E3">
        <w:rPr>
          <w:rFonts w:cs="Times New Roman"/>
          <w:szCs w:val="24"/>
        </w:rPr>
        <w:t>v zalepenej obálke na adresu:</w:t>
      </w:r>
    </w:p>
    <w:p w:rsidR="00AB0CB5" w:rsidRDefault="00AB0CB5" w:rsidP="00AB0CB5">
      <w:pPr>
        <w:ind w:left="567"/>
        <w:jc w:val="both"/>
        <w:rPr>
          <w:rFonts w:cs="Times New Roman"/>
          <w:color w:val="FF0000"/>
          <w:szCs w:val="24"/>
        </w:rPr>
      </w:pPr>
      <w:r w:rsidRPr="00DC7FCA">
        <w:rPr>
          <w:rFonts w:cs="Times New Roman"/>
          <w:b/>
          <w:szCs w:val="24"/>
        </w:rPr>
        <w:t>Obecný úrad Jasenovo</w:t>
      </w:r>
      <w:r>
        <w:rPr>
          <w:rFonts w:cs="Times New Roman"/>
          <w:b/>
          <w:szCs w:val="24"/>
        </w:rPr>
        <w:t xml:space="preserve"> </w:t>
      </w:r>
    </w:p>
    <w:p w:rsidR="00AB0CB5" w:rsidRPr="009E774A" w:rsidRDefault="00AB0CB5" w:rsidP="00AB0CB5">
      <w:pPr>
        <w:ind w:left="567"/>
        <w:jc w:val="both"/>
        <w:rPr>
          <w:rFonts w:cs="Times New Roman"/>
          <w:szCs w:val="24"/>
        </w:rPr>
      </w:pPr>
      <w:r w:rsidRPr="009E774A">
        <w:rPr>
          <w:rFonts w:cs="Times New Roman"/>
          <w:szCs w:val="24"/>
        </w:rPr>
        <w:t>Jasenovo 99</w:t>
      </w:r>
    </w:p>
    <w:p w:rsidR="00AB0CB5" w:rsidRPr="009E774A" w:rsidRDefault="00AB0CB5" w:rsidP="00AB0CB5">
      <w:pPr>
        <w:ind w:left="567"/>
        <w:jc w:val="both"/>
        <w:rPr>
          <w:rFonts w:cs="Times New Roman"/>
          <w:szCs w:val="24"/>
        </w:rPr>
      </w:pPr>
      <w:r w:rsidRPr="009E774A">
        <w:rPr>
          <w:rFonts w:cs="Times New Roman"/>
          <w:szCs w:val="24"/>
        </w:rPr>
        <w:t>038 22 Slovenské Pravno</w:t>
      </w:r>
    </w:p>
    <w:p w:rsidR="00AB0CB5" w:rsidRPr="00DC7FCA" w:rsidRDefault="00AB0CB5" w:rsidP="00AB0CB5">
      <w:pPr>
        <w:ind w:left="567"/>
        <w:jc w:val="both"/>
        <w:rPr>
          <w:rFonts w:cs="Times New Roman"/>
          <w:b/>
          <w:szCs w:val="24"/>
        </w:rPr>
      </w:pPr>
      <w:r w:rsidRPr="00DC7FCA">
        <w:rPr>
          <w:rFonts w:cs="Times New Roman"/>
          <w:b/>
          <w:szCs w:val="24"/>
        </w:rPr>
        <w:t>Zn.: „Voľba hlavného kontrolóra – Neotvárať!“</w:t>
      </w:r>
    </w:p>
    <w:p w:rsidR="00AB0CB5" w:rsidRPr="00DC7FCA" w:rsidRDefault="00AB0CB5" w:rsidP="00AB0CB5">
      <w:pPr>
        <w:widowControl w:val="0"/>
        <w:jc w:val="both"/>
        <w:rPr>
          <w:rFonts w:cs="Times New Roman"/>
          <w:b/>
          <w:szCs w:val="24"/>
        </w:rPr>
      </w:pPr>
      <w:r w:rsidRPr="00DC7FCA">
        <w:rPr>
          <w:rFonts w:cs="Times New Roman"/>
          <w:b/>
          <w:szCs w:val="24"/>
        </w:rPr>
        <w:t xml:space="preserve">5. Pracovný pomer  bude dohodnutý  na  pracovný  úväzok </w:t>
      </w:r>
      <w:r>
        <w:rPr>
          <w:rFonts w:cs="Times New Roman"/>
          <w:b/>
          <w:szCs w:val="24"/>
        </w:rPr>
        <w:t>6,66 %</w:t>
      </w:r>
      <w:r w:rsidRPr="00DC7FCA">
        <w:rPr>
          <w:rFonts w:cs="Times New Roman"/>
          <w:b/>
          <w:szCs w:val="24"/>
        </w:rPr>
        <w:t xml:space="preserve">s ustanoveným pracovným časom </w:t>
      </w:r>
      <w:r>
        <w:rPr>
          <w:rFonts w:cs="Times New Roman"/>
          <w:b/>
          <w:szCs w:val="24"/>
        </w:rPr>
        <w:t>10</w:t>
      </w:r>
      <w:r>
        <w:rPr>
          <w:rFonts w:cs="Times New Roman"/>
          <w:szCs w:val="24"/>
        </w:rPr>
        <w:t xml:space="preserve">  </w:t>
      </w:r>
      <w:r w:rsidRPr="009E774A">
        <w:rPr>
          <w:rFonts w:cs="Times New Roman"/>
          <w:b/>
          <w:szCs w:val="24"/>
        </w:rPr>
        <w:t>hod. mesačne.</w:t>
      </w:r>
      <w:r w:rsidRPr="00DC7FCA">
        <w:rPr>
          <w:rFonts w:cs="Times New Roman"/>
          <w:szCs w:val="24"/>
        </w:rPr>
        <w:t xml:space="preserve"> </w:t>
      </w:r>
    </w:p>
    <w:p w:rsidR="00AB0CB5" w:rsidRPr="00852D56" w:rsidRDefault="00AB0CB5" w:rsidP="00AB0CB5">
      <w:pPr>
        <w:ind w:left="567"/>
        <w:jc w:val="both"/>
        <w:rPr>
          <w:b/>
        </w:rPr>
      </w:pPr>
    </w:p>
    <w:p w:rsidR="00AB0CB5" w:rsidRPr="00DC7FCA" w:rsidRDefault="00AB0CB5" w:rsidP="00AB0CB5">
      <w:pPr>
        <w:numPr>
          <w:ilvl w:val="0"/>
          <w:numId w:val="7"/>
        </w:numPr>
        <w:spacing w:before="120" w:after="120" w:line="240" w:lineRule="auto"/>
        <w:ind w:left="567" w:hanging="567"/>
        <w:jc w:val="both"/>
        <w:rPr>
          <w:rFonts w:cs="Times New Roman"/>
          <w:szCs w:val="24"/>
        </w:rPr>
      </w:pPr>
      <w:r w:rsidRPr="00DC7FCA">
        <w:rPr>
          <w:rFonts w:cs="Times New Roman"/>
          <w:b/>
          <w:szCs w:val="24"/>
        </w:rPr>
        <w:t>u r č u j e</w:t>
      </w:r>
      <w:r w:rsidRPr="00DC7FCA">
        <w:rPr>
          <w:rFonts w:cs="Times New Roman"/>
          <w:szCs w:val="24"/>
        </w:rPr>
        <w:t xml:space="preserve"> </w:t>
      </w:r>
    </w:p>
    <w:p w:rsidR="00AB0CB5" w:rsidRPr="00C813BC" w:rsidRDefault="00AB0CB5" w:rsidP="00AB0CB5">
      <w:pPr>
        <w:pStyle w:val="Odsekzoznamu"/>
        <w:jc w:val="both"/>
        <w:rPr>
          <w:szCs w:val="24"/>
        </w:rPr>
      </w:pPr>
      <w:r>
        <w:rPr>
          <w:szCs w:val="24"/>
        </w:rPr>
        <w:t>n</w:t>
      </w:r>
      <w:r w:rsidRPr="00C813BC">
        <w:rPr>
          <w:szCs w:val="24"/>
        </w:rPr>
        <w:t xml:space="preserve">a účely posúdenia prihlášky do volieb HK   </w:t>
      </w:r>
      <w:r>
        <w:rPr>
          <w:szCs w:val="24"/>
        </w:rPr>
        <w:t xml:space="preserve"> Komisiu v zložení : Renáta </w:t>
      </w:r>
      <w:proofErr w:type="spellStart"/>
      <w:r>
        <w:rPr>
          <w:szCs w:val="24"/>
        </w:rPr>
        <w:t>Bukvová</w:t>
      </w:r>
      <w:proofErr w:type="spellEnd"/>
      <w:r>
        <w:rPr>
          <w:szCs w:val="24"/>
        </w:rPr>
        <w:t xml:space="preserve">, Roman Ličko, Mgr. Mária </w:t>
      </w:r>
      <w:proofErr w:type="spellStart"/>
      <w:r>
        <w:rPr>
          <w:szCs w:val="24"/>
        </w:rPr>
        <w:t>Erteľová</w:t>
      </w:r>
      <w:proofErr w:type="spellEnd"/>
      <w:r>
        <w:rPr>
          <w:szCs w:val="24"/>
        </w:rPr>
        <w:t xml:space="preserve"> </w:t>
      </w:r>
      <w:r w:rsidRPr="00C813BC">
        <w:rPr>
          <w:szCs w:val="24"/>
        </w:rPr>
        <w:t>na posúdenie zákonných náležitostí podaných prihlášok a pre vykonanie voľby hlavného kontrolóra.</w:t>
      </w:r>
    </w:p>
    <w:p w:rsidR="00AB0CB5" w:rsidRPr="00767F63" w:rsidRDefault="00AB0CB5" w:rsidP="00AB0CB5">
      <w:pPr>
        <w:pStyle w:val="Odsekzoznamu"/>
        <w:rPr>
          <w:color w:val="000000"/>
          <w:szCs w:val="24"/>
        </w:rPr>
      </w:pPr>
    </w:p>
    <w:p w:rsidR="00AB0CB5" w:rsidRPr="00DC7FCA" w:rsidRDefault="00AB0CB5" w:rsidP="00AB0CB5">
      <w:pPr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cs="Times New Roman"/>
          <w:b/>
          <w:szCs w:val="24"/>
        </w:rPr>
      </w:pPr>
      <w:r w:rsidRPr="00DC7FCA">
        <w:rPr>
          <w:rFonts w:cs="Times New Roman"/>
          <w:b/>
          <w:szCs w:val="24"/>
        </w:rPr>
        <w:t xml:space="preserve">ž i a d a </w:t>
      </w:r>
    </w:p>
    <w:p w:rsidR="00AB0CB5" w:rsidRPr="00DC7FCA" w:rsidRDefault="00AB0CB5" w:rsidP="00AB0CB5">
      <w:pPr>
        <w:numPr>
          <w:ilvl w:val="0"/>
          <w:numId w:val="10"/>
        </w:numPr>
        <w:spacing w:after="0" w:line="240" w:lineRule="auto"/>
        <w:ind w:left="425" w:hanging="425"/>
        <w:jc w:val="both"/>
        <w:rPr>
          <w:rFonts w:cs="Times New Roman"/>
          <w:color w:val="FF0000"/>
          <w:szCs w:val="24"/>
        </w:rPr>
      </w:pPr>
      <w:r w:rsidRPr="00DC7FCA">
        <w:rPr>
          <w:rFonts w:cs="Times New Roman"/>
          <w:szCs w:val="24"/>
        </w:rPr>
        <w:t xml:space="preserve">starostku obce zverejniť vyhlásenie dňa konania voľby hlavného kontrolóra obce Jasenovo na úradnej tabuli, na webovej stránke obce.  </w:t>
      </w:r>
    </w:p>
    <w:p w:rsidR="00AB0CB5" w:rsidRPr="00DC7FCA" w:rsidRDefault="00AB0CB5" w:rsidP="00AB0CB5">
      <w:pPr>
        <w:numPr>
          <w:ilvl w:val="0"/>
          <w:numId w:val="10"/>
        </w:numPr>
        <w:spacing w:after="0" w:line="240" w:lineRule="auto"/>
        <w:ind w:left="425" w:hanging="425"/>
        <w:jc w:val="both"/>
        <w:rPr>
          <w:rFonts w:cs="Times New Roman"/>
          <w:szCs w:val="24"/>
        </w:rPr>
      </w:pPr>
      <w:r w:rsidRPr="00DC7FCA">
        <w:rPr>
          <w:rFonts w:cs="Times New Roman"/>
          <w:szCs w:val="24"/>
        </w:rPr>
        <w:t>Starostku obce zabezpečiť doručenie pozvánky kandidátom  na  hlavného kontrolóra najneskôr 7 dní pred  dňom konania riadneho OZ, na ktorom sa uskutoční voľba hlavného kontrolóra obce.</w:t>
      </w:r>
    </w:p>
    <w:p w:rsidR="00941E00" w:rsidRPr="00941E00" w:rsidRDefault="00941E00" w:rsidP="00554F31">
      <w:pPr>
        <w:spacing w:after="0"/>
        <w:rPr>
          <w:sz w:val="28"/>
          <w:szCs w:val="28"/>
        </w:rPr>
      </w:pPr>
    </w:p>
    <w:p w:rsidR="00554F31" w:rsidRDefault="00554F31" w:rsidP="00554F3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E37A12">
        <w:rPr>
          <w:sz w:val="28"/>
          <w:szCs w:val="28"/>
        </w:rPr>
        <w:t xml:space="preserve"> 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3F33E4" w:rsidRDefault="00554F31" w:rsidP="003F33E4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554F31" w:rsidRDefault="00554F31" w:rsidP="00554F31">
      <w:pPr>
        <w:spacing w:after="0"/>
        <w:rPr>
          <w:sz w:val="28"/>
          <w:szCs w:val="28"/>
        </w:rPr>
      </w:pPr>
    </w:p>
    <w:p w:rsidR="00554F31" w:rsidRPr="009051FD" w:rsidRDefault="00554F31" w:rsidP="009051FD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E2704A" w:rsidRDefault="00E2704A" w:rsidP="00554F31">
      <w:pPr>
        <w:spacing w:after="0"/>
        <w:rPr>
          <w:b/>
          <w:sz w:val="32"/>
          <w:highlight w:val="lightGray"/>
        </w:rPr>
      </w:pPr>
    </w:p>
    <w:p w:rsidR="00AB0CB5" w:rsidRDefault="00AB0CB5" w:rsidP="00554F31">
      <w:pPr>
        <w:spacing w:after="0"/>
        <w:rPr>
          <w:b/>
          <w:sz w:val="32"/>
          <w:highlight w:val="lightGray"/>
        </w:rPr>
      </w:pPr>
    </w:p>
    <w:p w:rsidR="00AB0CB5" w:rsidRDefault="00AB0CB5" w:rsidP="00554F31">
      <w:pPr>
        <w:spacing w:after="0"/>
        <w:rPr>
          <w:b/>
          <w:sz w:val="32"/>
          <w:highlight w:val="lightGray"/>
        </w:rPr>
      </w:pPr>
    </w:p>
    <w:p w:rsidR="00AB0CB5" w:rsidRDefault="00AB0CB5" w:rsidP="00554F31">
      <w:pPr>
        <w:spacing w:after="0"/>
        <w:rPr>
          <w:b/>
          <w:sz w:val="32"/>
          <w:highlight w:val="lightGray"/>
        </w:rPr>
      </w:pPr>
    </w:p>
    <w:p w:rsidR="00AB0CB5" w:rsidRDefault="00AB0CB5" w:rsidP="00554F31">
      <w:pPr>
        <w:spacing w:after="0"/>
        <w:rPr>
          <w:b/>
          <w:sz w:val="32"/>
          <w:highlight w:val="lightGray"/>
        </w:rPr>
      </w:pPr>
    </w:p>
    <w:p w:rsidR="00941E00" w:rsidRDefault="00AB0CB5" w:rsidP="00941E00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lastRenderedPageBreak/>
        <w:t>Uznesenie č. 16</w:t>
      </w:r>
      <w:r w:rsidR="00941E00">
        <w:rPr>
          <w:b/>
          <w:sz w:val="32"/>
          <w:highlight w:val="lightGray"/>
        </w:rPr>
        <w:t>/202</w:t>
      </w:r>
      <w:r w:rsidR="00941E00">
        <w:rPr>
          <w:b/>
          <w:sz w:val="32"/>
        </w:rPr>
        <w:t>3</w:t>
      </w:r>
    </w:p>
    <w:p w:rsidR="00941E00" w:rsidRDefault="00941E00" w:rsidP="00941E00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41E00" w:rsidRDefault="00AB0CB5" w:rsidP="00941E00">
      <w:pPr>
        <w:rPr>
          <w:b/>
          <w:sz w:val="28"/>
        </w:rPr>
      </w:pPr>
      <w:r>
        <w:rPr>
          <w:b/>
          <w:sz w:val="28"/>
        </w:rPr>
        <w:t>K bodu 8 poveruje</w:t>
      </w:r>
    </w:p>
    <w:p w:rsidR="00941E00" w:rsidRDefault="00AB0CB5" w:rsidP="00E37A12">
      <w:pPr>
        <w:rPr>
          <w:sz w:val="28"/>
        </w:rPr>
      </w:pPr>
      <w:r>
        <w:rPr>
          <w:sz w:val="28"/>
        </w:rPr>
        <w:t>Starostku obce pokračovať vo verejnom obstarávaní.</w:t>
      </w:r>
    </w:p>
    <w:p w:rsidR="00AB0CB5" w:rsidRDefault="00AB0CB5" w:rsidP="00E37A12">
      <w:pPr>
        <w:rPr>
          <w:sz w:val="28"/>
        </w:rPr>
      </w:pPr>
      <w:r>
        <w:rPr>
          <w:sz w:val="28"/>
        </w:rPr>
        <w:t>Schvaľuje pôžičku 20000</w:t>
      </w:r>
      <w:r>
        <w:rPr>
          <w:rFonts w:cs="Times New Roman"/>
          <w:sz w:val="28"/>
        </w:rPr>
        <w:t>€</w:t>
      </w:r>
      <w:r>
        <w:rPr>
          <w:sz w:val="28"/>
        </w:rPr>
        <w:t xml:space="preserve"> na rekonštrukciu hasičskej zbrojnice so splatnosťou do konca volebného obdobia.</w:t>
      </w:r>
    </w:p>
    <w:p w:rsidR="00941E00" w:rsidRDefault="00941E00" w:rsidP="00941E0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941E00" w:rsidRDefault="00941E00" w:rsidP="00941E0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941E00" w:rsidRDefault="00941E00" w:rsidP="00941E0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941E00" w:rsidRDefault="00941E00" w:rsidP="00941E00">
      <w:pPr>
        <w:spacing w:after="0"/>
        <w:rPr>
          <w:sz w:val="28"/>
          <w:szCs w:val="28"/>
        </w:rPr>
      </w:pPr>
    </w:p>
    <w:p w:rsidR="00941E00" w:rsidRPr="009051FD" w:rsidRDefault="00941E00" w:rsidP="00941E00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941E00" w:rsidRDefault="00941E00" w:rsidP="00941E00">
      <w:pPr>
        <w:spacing w:after="0"/>
        <w:rPr>
          <w:b/>
          <w:sz w:val="32"/>
          <w:highlight w:val="lightGray"/>
        </w:rPr>
      </w:pPr>
    </w:p>
    <w:p w:rsidR="00E37A12" w:rsidRDefault="00E37A12" w:rsidP="00554F31">
      <w:pPr>
        <w:spacing w:after="0"/>
        <w:rPr>
          <w:b/>
          <w:sz w:val="32"/>
          <w:highlight w:val="lightGray"/>
        </w:rPr>
      </w:pPr>
    </w:p>
    <w:p w:rsidR="00162814" w:rsidRDefault="00162814" w:rsidP="00554F31">
      <w:pPr>
        <w:spacing w:after="0"/>
        <w:rPr>
          <w:b/>
          <w:sz w:val="32"/>
          <w:highlight w:val="lightGray"/>
        </w:rPr>
      </w:pPr>
    </w:p>
    <w:p w:rsidR="00554F31" w:rsidRDefault="00AB0CB5" w:rsidP="00554F31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č.17</w:t>
      </w:r>
      <w:r w:rsidR="003F0587">
        <w:rPr>
          <w:b/>
          <w:sz w:val="32"/>
          <w:highlight w:val="lightGray"/>
        </w:rPr>
        <w:t>/2023</w:t>
      </w:r>
    </w:p>
    <w:p w:rsidR="00554F31" w:rsidRDefault="00554F31" w:rsidP="00554F31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9051FD" w:rsidRDefault="00AB0CB5" w:rsidP="00554F31">
      <w:pPr>
        <w:pStyle w:val="Odsekzoznamu"/>
        <w:spacing w:after="0" w:line="240" w:lineRule="auto"/>
        <w:ind w:left="0"/>
        <w:rPr>
          <w:b/>
          <w:sz w:val="28"/>
        </w:rPr>
      </w:pPr>
      <w:r>
        <w:rPr>
          <w:b/>
          <w:sz w:val="28"/>
        </w:rPr>
        <w:t>K bodu 9</w:t>
      </w:r>
      <w:r w:rsidR="00162814">
        <w:rPr>
          <w:b/>
          <w:sz w:val="28"/>
        </w:rPr>
        <w:t xml:space="preserve"> berie na vedomie </w:t>
      </w:r>
    </w:p>
    <w:p w:rsidR="009C390F" w:rsidRDefault="009C390F" w:rsidP="009C390F">
      <w:pPr>
        <w:pStyle w:val="Odsekzoznamu"/>
        <w:spacing w:after="0" w:line="240" w:lineRule="auto"/>
        <w:ind w:left="142" w:hanging="426"/>
        <w:rPr>
          <w:b/>
          <w:sz w:val="28"/>
        </w:rPr>
      </w:pPr>
    </w:p>
    <w:p w:rsidR="001465DB" w:rsidRDefault="00AB0CB5" w:rsidP="003F05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Odporúča starostke zvolať pracovné stretnutie ohľadom výstavby zberného dvora. Stretnutie po skončení OZ. </w:t>
      </w:r>
    </w:p>
    <w:p w:rsidR="00E37A12" w:rsidRDefault="00E37A12" w:rsidP="00E37A1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E37A12" w:rsidRDefault="00E37A12" w:rsidP="00E37A1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>
        <w:rPr>
          <w:sz w:val="28"/>
          <w:szCs w:val="28"/>
        </w:rPr>
        <w:t xml:space="preserve"> Mgr. Mária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, Jaško Marián, Ličko Peter, Renáta </w:t>
      </w:r>
      <w:proofErr w:type="spellStart"/>
      <w:r>
        <w:rPr>
          <w:sz w:val="28"/>
          <w:szCs w:val="28"/>
        </w:rPr>
        <w:t>Bukvová</w:t>
      </w:r>
      <w:proofErr w:type="spellEnd"/>
    </w:p>
    <w:p w:rsidR="00E37A12" w:rsidRDefault="00E37A12" w:rsidP="00E37A12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Mgr. Mária </w:t>
      </w:r>
      <w:proofErr w:type="spellStart"/>
      <w:r>
        <w:rPr>
          <w:sz w:val="28"/>
          <w:szCs w:val="28"/>
        </w:rPr>
        <w:t>Erteľová</w:t>
      </w:r>
      <w:proofErr w:type="spellEnd"/>
      <w:r>
        <w:rPr>
          <w:sz w:val="28"/>
          <w:szCs w:val="28"/>
        </w:rPr>
        <w:t xml:space="preserve">, Jaško Marián, Ličko Peter, Renáta </w:t>
      </w:r>
      <w:proofErr w:type="spellStart"/>
      <w:r>
        <w:rPr>
          <w:sz w:val="28"/>
          <w:szCs w:val="28"/>
        </w:rPr>
        <w:t>Bukvová</w:t>
      </w:r>
      <w:proofErr w:type="spellEnd"/>
    </w:p>
    <w:p w:rsidR="00E37A12" w:rsidRDefault="00E37A12" w:rsidP="00E37A12">
      <w:pPr>
        <w:spacing w:after="0"/>
        <w:rPr>
          <w:sz w:val="28"/>
          <w:szCs w:val="28"/>
        </w:rPr>
      </w:pPr>
    </w:p>
    <w:p w:rsidR="00E37A12" w:rsidRPr="009051FD" w:rsidRDefault="00E37A12" w:rsidP="00E37A12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E37A12" w:rsidRDefault="00E37A12" w:rsidP="003F0587">
      <w:pPr>
        <w:shd w:val="clear" w:color="auto" w:fill="FFFFFF"/>
        <w:spacing w:after="150" w:line="240" w:lineRule="auto"/>
        <w:jc w:val="both"/>
        <w:rPr>
          <w:rFonts w:eastAsia="Times New Roman" w:cs="Times New Roman"/>
          <w:sz w:val="28"/>
          <w:szCs w:val="28"/>
        </w:rPr>
      </w:pPr>
    </w:p>
    <w:p w:rsidR="003F0587" w:rsidRDefault="00AB0CB5" w:rsidP="003F0587">
      <w:pPr>
        <w:spacing w:after="0"/>
        <w:rPr>
          <w:b/>
          <w:sz w:val="32"/>
        </w:rPr>
      </w:pPr>
      <w:r>
        <w:rPr>
          <w:b/>
          <w:sz w:val="32"/>
          <w:highlight w:val="lightGray"/>
        </w:rPr>
        <w:t>Uznesenie č. 18</w:t>
      </w:r>
      <w:r w:rsidR="003F0587">
        <w:rPr>
          <w:b/>
          <w:sz w:val="32"/>
          <w:highlight w:val="lightGray"/>
        </w:rPr>
        <w:t>/202</w:t>
      </w:r>
      <w:r w:rsidR="003F0587">
        <w:rPr>
          <w:b/>
          <w:sz w:val="32"/>
        </w:rPr>
        <w:t>3</w:t>
      </w:r>
    </w:p>
    <w:p w:rsidR="003F0587" w:rsidRDefault="003F0587" w:rsidP="003F0587">
      <w:pPr>
        <w:spacing w:after="0" w:line="240" w:lineRule="auto"/>
        <w:rPr>
          <w:sz w:val="28"/>
        </w:rPr>
      </w:pPr>
      <w:r>
        <w:rPr>
          <w:sz w:val="28"/>
        </w:rPr>
        <w:t>Obecné zastupiteľstvo obce Jasenovo</w:t>
      </w:r>
    </w:p>
    <w:p w:rsidR="003F0587" w:rsidRDefault="00AB0CB5" w:rsidP="003F0587">
      <w:pPr>
        <w:rPr>
          <w:b/>
          <w:sz w:val="28"/>
        </w:rPr>
      </w:pPr>
      <w:r>
        <w:rPr>
          <w:b/>
          <w:sz w:val="28"/>
        </w:rPr>
        <w:t>K bodu 10</w:t>
      </w:r>
      <w:r w:rsidR="003F0587">
        <w:rPr>
          <w:b/>
          <w:sz w:val="28"/>
        </w:rPr>
        <w:t xml:space="preserve"> </w:t>
      </w:r>
      <w:r>
        <w:rPr>
          <w:b/>
          <w:sz w:val="28"/>
        </w:rPr>
        <w:t xml:space="preserve">poveruje </w:t>
      </w:r>
    </w:p>
    <w:p w:rsidR="003F0587" w:rsidRDefault="00AB0CB5" w:rsidP="003F0587">
      <w:pPr>
        <w:spacing w:after="0"/>
        <w:rPr>
          <w:sz w:val="28"/>
        </w:rPr>
      </w:pPr>
      <w:r>
        <w:rPr>
          <w:sz w:val="28"/>
        </w:rPr>
        <w:t>Starostku zabezpečiť organizáciu výstupu na Vyšehrad.</w:t>
      </w:r>
    </w:p>
    <w:p w:rsidR="003F0587" w:rsidRDefault="003F0587" w:rsidP="003F058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Hlasovanie:</w:t>
      </w:r>
    </w:p>
    <w:p w:rsidR="003F0587" w:rsidRDefault="003F0587" w:rsidP="003F058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Prítomní:</w:t>
      </w:r>
      <w:r w:rsidR="00E37A12">
        <w:rPr>
          <w:sz w:val="28"/>
          <w:szCs w:val="28"/>
        </w:rPr>
        <w:t xml:space="preserve"> 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3F0587" w:rsidRDefault="003F0587" w:rsidP="003F0587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Za:</w:t>
      </w:r>
      <w:r>
        <w:rPr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3F0587" w:rsidRDefault="003F0587" w:rsidP="003F0587">
      <w:pPr>
        <w:spacing w:after="0"/>
        <w:rPr>
          <w:sz w:val="28"/>
          <w:szCs w:val="28"/>
        </w:rPr>
      </w:pPr>
    </w:p>
    <w:p w:rsidR="003F0587" w:rsidRPr="009051FD" w:rsidRDefault="003F0587" w:rsidP="003F0587">
      <w:pPr>
        <w:tabs>
          <w:tab w:val="left" w:pos="4536"/>
        </w:tabs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Proti:0</w:t>
      </w:r>
      <w:r>
        <w:rPr>
          <w:b/>
          <w:sz w:val="28"/>
          <w:szCs w:val="28"/>
        </w:rPr>
        <w:tab/>
        <w:t>Zdržal sa: 0</w:t>
      </w:r>
    </w:p>
    <w:p w:rsidR="003F0587" w:rsidRDefault="003F0587" w:rsidP="003F0587">
      <w:pPr>
        <w:spacing w:after="0"/>
        <w:rPr>
          <w:b/>
          <w:sz w:val="32"/>
          <w:highlight w:val="lightGray"/>
        </w:rPr>
      </w:pPr>
    </w:p>
    <w:p w:rsidR="00AB0CB5" w:rsidRDefault="00AB0CB5" w:rsidP="003F0587">
      <w:pPr>
        <w:spacing w:after="0"/>
        <w:rPr>
          <w:b/>
          <w:sz w:val="32"/>
          <w:highlight w:val="lightGray"/>
        </w:rPr>
      </w:pPr>
    </w:p>
    <w:p w:rsidR="00554F31" w:rsidRPr="009C390F" w:rsidRDefault="00AB0CB5" w:rsidP="00554F31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highlight w:val="lightGray"/>
        </w:rPr>
        <w:lastRenderedPageBreak/>
        <w:t>Uznesenie č. 19</w:t>
      </w:r>
      <w:r w:rsidR="00B94FA9">
        <w:rPr>
          <w:rFonts w:cs="Times New Roman"/>
          <w:b/>
          <w:sz w:val="28"/>
          <w:szCs w:val="28"/>
          <w:highlight w:val="lightGray"/>
        </w:rPr>
        <w:t>/2023</w:t>
      </w:r>
    </w:p>
    <w:p w:rsidR="00554F31" w:rsidRPr="009C390F" w:rsidRDefault="00554F31" w:rsidP="00554F31">
      <w:pPr>
        <w:spacing w:after="0" w:line="240" w:lineRule="auto"/>
        <w:rPr>
          <w:rFonts w:cs="Times New Roman"/>
          <w:sz w:val="28"/>
          <w:szCs w:val="28"/>
        </w:rPr>
      </w:pPr>
      <w:r w:rsidRPr="009C390F">
        <w:rPr>
          <w:rFonts w:cs="Times New Roman"/>
          <w:sz w:val="28"/>
          <w:szCs w:val="28"/>
        </w:rPr>
        <w:t>Obecné zastupiteľstvo obce Jasenovo</w:t>
      </w:r>
    </w:p>
    <w:p w:rsidR="009051FD" w:rsidRDefault="00AB0CB5" w:rsidP="00554F31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K bodu 11 poveruje</w:t>
      </w:r>
    </w:p>
    <w:p w:rsidR="00B94FA9" w:rsidRDefault="00B94FA9" w:rsidP="00554F31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</w:p>
    <w:p w:rsidR="00B94FA9" w:rsidRPr="00B94FA9" w:rsidRDefault="00AB0CB5" w:rsidP="00554F31">
      <w:pPr>
        <w:pStyle w:val="Odsekzoznamu"/>
        <w:spacing w:after="0" w:line="240" w:lineRule="auto"/>
        <w:ind w:left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Starostku na uzatvorenie poistnej zmluvy v poisťovni Generali.</w:t>
      </w:r>
    </w:p>
    <w:p w:rsidR="001329E3" w:rsidRDefault="001329E3" w:rsidP="00554F31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</w:p>
    <w:p w:rsidR="00B94FA9" w:rsidRDefault="00B94FA9" w:rsidP="00554F31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</w:p>
    <w:p w:rsidR="00554F31" w:rsidRPr="009C390F" w:rsidRDefault="00E2704A" w:rsidP="00554F31">
      <w:pPr>
        <w:spacing w:after="0"/>
        <w:rPr>
          <w:rFonts w:cs="Times New Roman"/>
          <w:b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Hlasovanie:</w:t>
      </w:r>
    </w:p>
    <w:p w:rsidR="00554F31" w:rsidRPr="009C390F" w:rsidRDefault="00554F31" w:rsidP="00554F31">
      <w:pPr>
        <w:spacing w:after="0"/>
        <w:rPr>
          <w:rFonts w:cs="Times New Roman"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Prítomní:</w:t>
      </w:r>
      <w:r w:rsidRPr="009C390F">
        <w:rPr>
          <w:rFonts w:cs="Times New Roman"/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554F31" w:rsidRPr="009C390F" w:rsidRDefault="00554F31" w:rsidP="00554F31">
      <w:pPr>
        <w:spacing w:after="0"/>
        <w:rPr>
          <w:rFonts w:cs="Times New Roman"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Za:</w:t>
      </w:r>
      <w:r w:rsidRPr="009C390F">
        <w:rPr>
          <w:rFonts w:cs="Times New Roman"/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554F31" w:rsidRDefault="00554F31" w:rsidP="00554F31">
      <w:pPr>
        <w:tabs>
          <w:tab w:val="left" w:pos="4536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Proti:0</w:t>
      </w:r>
      <w:r w:rsidRPr="009C390F">
        <w:rPr>
          <w:rFonts w:cs="Times New Roman"/>
          <w:b/>
          <w:sz w:val="28"/>
          <w:szCs w:val="28"/>
        </w:rPr>
        <w:tab/>
        <w:t>Zdržal sa: 0</w:t>
      </w:r>
    </w:p>
    <w:p w:rsidR="00614338" w:rsidRDefault="00614338" w:rsidP="00554F31">
      <w:pPr>
        <w:tabs>
          <w:tab w:val="left" w:pos="4536"/>
        </w:tabs>
        <w:spacing w:after="0" w:line="240" w:lineRule="auto"/>
        <w:rPr>
          <w:rFonts w:cs="Times New Roman"/>
          <w:b/>
          <w:sz w:val="28"/>
          <w:szCs w:val="28"/>
        </w:rPr>
      </w:pPr>
    </w:p>
    <w:p w:rsidR="00614338" w:rsidRPr="009C390F" w:rsidRDefault="00AB0CB5" w:rsidP="00614338">
      <w:pPr>
        <w:spacing w:after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  <w:highlight w:val="lightGray"/>
        </w:rPr>
        <w:t>Uznesenie č. 20</w:t>
      </w:r>
      <w:r w:rsidR="00614338">
        <w:rPr>
          <w:rFonts w:cs="Times New Roman"/>
          <w:b/>
          <w:sz w:val="28"/>
          <w:szCs w:val="28"/>
          <w:highlight w:val="lightGray"/>
        </w:rPr>
        <w:t>/2023</w:t>
      </w:r>
    </w:p>
    <w:p w:rsidR="00614338" w:rsidRPr="009C390F" w:rsidRDefault="00614338" w:rsidP="00614338">
      <w:pPr>
        <w:spacing w:after="0" w:line="240" w:lineRule="auto"/>
        <w:rPr>
          <w:rFonts w:cs="Times New Roman"/>
          <w:sz w:val="28"/>
          <w:szCs w:val="28"/>
        </w:rPr>
      </w:pPr>
      <w:r w:rsidRPr="009C390F">
        <w:rPr>
          <w:rFonts w:cs="Times New Roman"/>
          <w:sz w:val="28"/>
          <w:szCs w:val="28"/>
        </w:rPr>
        <w:t>Obecné zastupiteľstvo obce Jasenovo</w:t>
      </w:r>
    </w:p>
    <w:p w:rsidR="00614338" w:rsidRDefault="00AB0CB5" w:rsidP="00614338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K bodu 12</w:t>
      </w:r>
      <w:r w:rsidR="00614338">
        <w:rPr>
          <w:rFonts w:cs="Times New Roman"/>
          <w:b/>
          <w:sz w:val="28"/>
          <w:szCs w:val="28"/>
        </w:rPr>
        <w:t xml:space="preserve"> súhlasí</w:t>
      </w:r>
    </w:p>
    <w:p w:rsidR="00614338" w:rsidRDefault="00614338" w:rsidP="00614338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</w:p>
    <w:p w:rsidR="00614338" w:rsidRDefault="00AB0CB5" w:rsidP="00614338">
      <w:pPr>
        <w:pStyle w:val="Odsekzoznamu"/>
        <w:spacing w:after="0" w:line="240" w:lineRule="auto"/>
        <w:ind w:left="0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Poveruje starostku s vypracovaním cenníka za krátkodobý prenájom priestorov obce.</w:t>
      </w:r>
    </w:p>
    <w:p w:rsidR="00614338" w:rsidRPr="009C390F" w:rsidRDefault="00614338" w:rsidP="00614338">
      <w:pPr>
        <w:spacing w:after="0"/>
        <w:rPr>
          <w:rFonts w:cs="Times New Roman"/>
          <w:b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Hlasovanie:</w:t>
      </w:r>
    </w:p>
    <w:p w:rsidR="00614338" w:rsidRPr="009C390F" w:rsidRDefault="00614338" w:rsidP="00614338">
      <w:pPr>
        <w:spacing w:after="0"/>
        <w:rPr>
          <w:rFonts w:cs="Times New Roman"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Prítomní:</w:t>
      </w:r>
      <w:r w:rsidRPr="009C390F">
        <w:rPr>
          <w:rFonts w:cs="Times New Roman"/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614338" w:rsidRPr="009C390F" w:rsidRDefault="00614338" w:rsidP="00614338">
      <w:pPr>
        <w:spacing w:after="0"/>
        <w:rPr>
          <w:rFonts w:cs="Times New Roman"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Za:</w:t>
      </w:r>
      <w:r w:rsidRPr="009C390F">
        <w:rPr>
          <w:rFonts w:cs="Times New Roman"/>
          <w:sz w:val="28"/>
          <w:szCs w:val="28"/>
        </w:rPr>
        <w:t xml:space="preserve"> </w:t>
      </w:r>
      <w:r w:rsidR="00E37A12">
        <w:rPr>
          <w:sz w:val="28"/>
          <w:szCs w:val="28"/>
        </w:rPr>
        <w:t xml:space="preserve">Mgr. Mária </w:t>
      </w:r>
      <w:proofErr w:type="spellStart"/>
      <w:r w:rsidR="00E37A12">
        <w:rPr>
          <w:sz w:val="28"/>
          <w:szCs w:val="28"/>
        </w:rPr>
        <w:t>Erteľová</w:t>
      </w:r>
      <w:proofErr w:type="spellEnd"/>
      <w:r w:rsidR="00E37A12">
        <w:rPr>
          <w:sz w:val="28"/>
          <w:szCs w:val="28"/>
        </w:rPr>
        <w:t xml:space="preserve">, Jaško Marián, Ličko Peter, Renáta </w:t>
      </w:r>
      <w:proofErr w:type="spellStart"/>
      <w:r w:rsidR="00E37A12">
        <w:rPr>
          <w:sz w:val="28"/>
          <w:szCs w:val="28"/>
        </w:rPr>
        <w:t>Bukvová</w:t>
      </w:r>
      <w:proofErr w:type="spellEnd"/>
    </w:p>
    <w:p w:rsidR="00614338" w:rsidRPr="009C390F" w:rsidRDefault="00614338" w:rsidP="00614338">
      <w:pPr>
        <w:tabs>
          <w:tab w:val="left" w:pos="4536"/>
        </w:tabs>
        <w:spacing w:after="0" w:line="240" w:lineRule="auto"/>
        <w:rPr>
          <w:rFonts w:cs="Times New Roman"/>
          <w:b/>
          <w:sz w:val="28"/>
          <w:szCs w:val="28"/>
        </w:rPr>
      </w:pPr>
      <w:r w:rsidRPr="009C390F">
        <w:rPr>
          <w:rFonts w:cs="Times New Roman"/>
          <w:b/>
          <w:sz w:val="28"/>
          <w:szCs w:val="28"/>
        </w:rPr>
        <w:t>Proti:0</w:t>
      </w:r>
      <w:r w:rsidRPr="009C390F">
        <w:rPr>
          <w:rFonts w:cs="Times New Roman"/>
          <w:b/>
          <w:sz w:val="28"/>
          <w:szCs w:val="28"/>
        </w:rPr>
        <w:tab/>
        <w:t>Zdržal sa: 0</w:t>
      </w:r>
    </w:p>
    <w:p w:rsidR="00614338" w:rsidRPr="009C390F" w:rsidRDefault="00614338" w:rsidP="00554F31">
      <w:pPr>
        <w:tabs>
          <w:tab w:val="left" w:pos="4536"/>
        </w:tabs>
        <w:spacing w:after="0" w:line="240" w:lineRule="auto"/>
        <w:rPr>
          <w:rFonts w:cs="Times New Roman"/>
          <w:b/>
          <w:sz w:val="28"/>
          <w:szCs w:val="28"/>
        </w:rPr>
      </w:pPr>
    </w:p>
    <w:p w:rsidR="00DF4A32" w:rsidRDefault="00DF4A32" w:rsidP="00DF4A32">
      <w:pPr>
        <w:spacing w:after="0"/>
        <w:rPr>
          <w:b/>
          <w:sz w:val="32"/>
          <w:highlight w:val="lightGray"/>
        </w:rPr>
      </w:pPr>
    </w:p>
    <w:p w:rsidR="0053598D" w:rsidRDefault="0053598D" w:rsidP="00AE26C7">
      <w:pPr>
        <w:spacing w:after="0"/>
        <w:rPr>
          <w:b/>
          <w:sz w:val="28"/>
        </w:rPr>
      </w:pPr>
      <w:bookmarkStart w:id="0" w:name="_GoBack"/>
      <w:bookmarkEnd w:id="0"/>
    </w:p>
    <w:p w:rsidR="003B5946" w:rsidRDefault="004833DA" w:rsidP="00AE26C7">
      <w:pPr>
        <w:spacing w:after="0"/>
        <w:rPr>
          <w:b/>
          <w:sz w:val="28"/>
        </w:rPr>
      </w:pPr>
      <w:r>
        <w:rPr>
          <w:b/>
          <w:sz w:val="28"/>
        </w:rPr>
        <w:t>Návrhová komisia</w:t>
      </w:r>
    </w:p>
    <w:p w:rsidR="004833DA" w:rsidRDefault="004833DA" w:rsidP="00AE26C7">
      <w:pPr>
        <w:spacing w:after="0"/>
        <w:rPr>
          <w:b/>
          <w:sz w:val="28"/>
        </w:rPr>
      </w:pPr>
    </w:p>
    <w:p w:rsidR="004833DA" w:rsidRPr="004833DA" w:rsidRDefault="00077F16" w:rsidP="00AE26C7">
      <w:pPr>
        <w:spacing w:after="0"/>
        <w:rPr>
          <w:sz w:val="28"/>
        </w:rPr>
      </w:pPr>
      <w:r>
        <w:rPr>
          <w:sz w:val="28"/>
        </w:rPr>
        <w:t>Peter Ličko</w:t>
      </w:r>
    </w:p>
    <w:p w:rsidR="00A52167" w:rsidRDefault="00E37A12" w:rsidP="00AE26C7">
      <w:pPr>
        <w:spacing w:after="0"/>
        <w:rPr>
          <w:sz w:val="28"/>
        </w:rPr>
      </w:pPr>
      <w:r>
        <w:rPr>
          <w:sz w:val="28"/>
        </w:rPr>
        <w:t>Marián Jaško</w:t>
      </w:r>
    </w:p>
    <w:p w:rsidR="004833DA" w:rsidRPr="004833DA" w:rsidRDefault="00E37A12" w:rsidP="00AE26C7">
      <w:pPr>
        <w:spacing w:after="0"/>
        <w:rPr>
          <w:sz w:val="28"/>
        </w:rPr>
      </w:pPr>
      <w:r>
        <w:rPr>
          <w:sz w:val="28"/>
        </w:rPr>
        <w:t xml:space="preserve">Mgr. Mária </w:t>
      </w:r>
      <w:proofErr w:type="spellStart"/>
      <w:r>
        <w:rPr>
          <w:sz w:val="28"/>
        </w:rPr>
        <w:t>Erteľová</w:t>
      </w:r>
      <w:proofErr w:type="spellEnd"/>
    </w:p>
    <w:p w:rsidR="004833DA" w:rsidRDefault="004833DA" w:rsidP="00AE26C7">
      <w:pPr>
        <w:spacing w:after="0"/>
        <w:rPr>
          <w:b/>
          <w:sz w:val="28"/>
        </w:rPr>
      </w:pPr>
    </w:p>
    <w:p w:rsidR="003C6888" w:rsidRDefault="003C6888" w:rsidP="00AE26C7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</w:p>
    <w:p w:rsidR="003B5946" w:rsidRDefault="003B5946" w:rsidP="003B5946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______________________________</w:t>
      </w:r>
    </w:p>
    <w:p w:rsidR="00AE26C7" w:rsidRDefault="003B5946" w:rsidP="003B5946">
      <w:pPr>
        <w:tabs>
          <w:tab w:val="center" w:pos="6237"/>
        </w:tabs>
        <w:spacing w:after="0" w:line="240" w:lineRule="auto"/>
        <w:rPr>
          <w:sz w:val="32"/>
        </w:rPr>
      </w:pPr>
      <w:r>
        <w:rPr>
          <w:sz w:val="32"/>
        </w:rPr>
        <w:tab/>
      </w:r>
      <w:r w:rsidR="00E37A12">
        <w:rPr>
          <w:sz w:val="32"/>
        </w:rPr>
        <w:t xml:space="preserve">Ivona </w:t>
      </w:r>
      <w:proofErr w:type="spellStart"/>
      <w:r w:rsidR="00E37A12">
        <w:rPr>
          <w:sz w:val="32"/>
        </w:rPr>
        <w:t>Snováková</w:t>
      </w:r>
      <w:proofErr w:type="spellEnd"/>
    </w:p>
    <w:p w:rsidR="00554F31" w:rsidRPr="00EA4E47" w:rsidRDefault="003B5946" w:rsidP="00EA4E47">
      <w:pPr>
        <w:tabs>
          <w:tab w:val="center" w:pos="6237"/>
        </w:tabs>
        <w:spacing w:before="240" w:after="0" w:line="240" w:lineRule="auto"/>
        <w:rPr>
          <w:sz w:val="28"/>
          <w:szCs w:val="28"/>
        </w:rPr>
      </w:pPr>
      <w:r>
        <w:rPr>
          <w:sz w:val="32"/>
        </w:rPr>
        <w:tab/>
      </w:r>
      <w:r w:rsidR="00E37A12">
        <w:rPr>
          <w:sz w:val="32"/>
        </w:rPr>
        <w:t>starostka</w:t>
      </w:r>
      <w:r w:rsidR="00AE26C7">
        <w:rPr>
          <w:sz w:val="32"/>
        </w:rPr>
        <w:t xml:space="preserve"> obce</w:t>
      </w:r>
    </w:p>
    <w:p w:rsidR="00554F31" w:rsidRDefault="00554F31" w:rsidP="003B5946">
      <w:pPr>
        <w:tabs>
          <w:tab w:val="left" w:pos="4536"/>
          <w:tab w:val="center" w:pos="6237"/>
        </w:tabs>
        <w:spacing w:after="0" w:line="240" w:lineRule="auto"/>
        <w:jc w:val="center"/>
        <w:rPr>
          <w:b/>
          <w:sz w:val="28"/>
          <w:szCs w:val="28"/>
        </w:rPr>
      </w:pPr>
    </w:p>
    <w:p w:rsidR="00554F31" w:rsidRPr="00554F31" w:rsidRDefault="00554F31" w:rsidP="002E07B1"/>
    <w:sectPr w:rsidR="00554F31" w:rsidRPr="00554F31" w:rsidSect="000A7CF6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57A"/>
    <w:multiLevelType w:val="hybridMultilevel"/>
    <w:tmpl w:val="5C4C4B46"/>
    <w:lvl w:ilvl="0" w:tplc="533A5E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22AE2"/>
    <w:multiLevelType w:val="hybridMultilevel"/>
    <w:tmpl w:val="36EA1D6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C04F6"/>
    <w:multiLevelType w:val="multilevel"/>
    <w:tmpl w:val="A3AEC8D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  <w:color w:val="auto"/>
      </w:rPr>
    </w:lvl>
    <w:lvl w:ilvl="1">
      <w:start w:val="16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B0F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B0F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B0F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B0F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color w:val="00B0F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B0F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color w:val="00B0F0"/>
      </w:rPr>
    </w:lvl>
  </w:abstractNum>
  <w:abstractNum w:abstractNumId="3" w15:restartNumberingAfterBreak="0">
    <w:nsid w:val="30821E16"/>
    <w:multiLevelType w:val="hybridMultilevel"/>
    <w:tmpl w:val="D228C2DA"/>
    <w:lvl w:ilvl="0" w:tplc="A96867B4">
      <w:start w:val="1"/>
      <w:numFmt w:val="upperLetter"/>
      <w:lvlText w:val="%1)"/>
      <w:lvlJc w:val="left"/>
      <w:pPr>
        <w:ind w:left="502" w:hanging="360"/>
      </w:pPr>
      <w:rPr>
        <w:rFonts w:hint="default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9B17AD3"/>
    <w:multiLevelType w:val="hybridMultilevel"/>
    <w:tmpl w:val="6E4CD4DC"/>
    <w:lvl w:ilvl="0" w:tplc="A1CA2BB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21A6A"/>
    <w:multiLevelType w:val="hybridMultilevel"/>
    <w:tmpl w:val="F076A2B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E0F1D"/>
    <w:multiLevelType w:val="hybridMultilevel"/>
    <w:tmpl w:val="804EB434"/>
    <w:lvl w:ilvl="0" w:tplc="AF5CD0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54EFB"/>
    <w:multiLevelType w:val="hybridMultilevel"/>
    <w:tmpl w:val="5EE02E9C"/>
    <w:lvl w:ilvl="0" w:tplc="5C8A6E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55" w:hanging="360"/>
      </w:pPr>
    </w:lvl>
    <w:lvl w:ilvl="2" w:tplc="041B001B" w:tentative="1">
      <w:start w:val="1"/>
      <w:numFmt w:val="lowerRoman"/>
      <w:lvlText w:val="%3."/>
      <w:lvlJc w:val="right"/>
      <w:pPr>
        <w:ind w:left="1875" w:hanging="180"/>
      </w:pPr>
    </w:lvl>
    <w:lvl w:ilvl="3" w:tplc="041B000F" w:tentative="1">
      <w:start w:val="1"/>
      <w:numFmt w:val="decimal"/>
      <w:lvlText w:val="%4."/>
      <w:lvlJc w:val="left"/>
      <w:pPr>
        <w:ind w:left="2595" w:hanging="360"/>
      </w:pPr>
    </w:lvl>
    <w:lvl w:ilvl="4" w:tplc="041B0019" w:tentative="1">
      <w:start w:val="1"/>
      <w:numFmt w:val="lowerLetter"/>
      <w:lvlText w:val="%5."/>
      <w:lvlJc w:val="left"/>
      <w:pPr>
        <w:ind w:left="3315" w:hanging="360"/>
      </w:pPr>
    </w:lvl>
    <w:lvl w:ilvl="5" w:tplc="041B001B" w:tentative="1">
      <w:start w:val="1"/>
      <w:numFmt w:val="lowerRoman"/>
      <w:lvlText w:val="%6."/>
      <w:lvlJc w:val="right"/>
      <w:pPr>
        <w:ind w:left="4035" w:hanging="180"/>
      </w:pPr>
    </w:lvl>
    <w:lvl w:ilvl="6" w:tplc="041B000F" w:tentative="1">
      <w:start w:val="1"/>
      <w:numFmt w:val="decimal"/>
      <w:lvlText w:val="%7."/>
      <w:lvlJc w:val="left"/>
      <w:pPr>
        <w:ind w:left="4755" w:hanging="360"/>
      </w:pPr>
    </w:lvl>
    <w:lvl w:ilvl="7" w:tplc="041B0019" w:tentative="1">
      <w:start w:val="1"/>
      <w:numFmt w:val="lowerLetter"/>
      <w:lvlText w:val="%8."/>
      <w:lvlJc w:val="left"/>
      <w:pPr>
        <w:ind w:left="5475" w:hanging="360"/>
      </w:pPr>
    </w:lvl>
    <w:lvl w:ilvl="8" w:tplc="041B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71535A34"/>
    <w:multiLevelType w:val="hybridMultilevel"/>
    <w:tmpl w:val="434C13FA"/>
    <w:lvl w:ilvl="0" w:tplc="A3627EC2">
      <w:start w:val="3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E123C"/>
    <w:multiLevelType w:val="multilevel"/>
    <w:tmpl w:val="C3784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B1"/>
    <w:rsid w:val="00016688"/>
    <w:rsid w:val="00077F16"/>
    <w:rsid w:val="0008235D"/>
    <w:rsid w:val="000A7CF6"/>
    <w:rsid w:val="000B4D9E"/>
    <w:rsid w:val="000F43D7"/>
    <w:rsid w:val="001205E4"/>
    <w:rsid w:val="00121155"/>
    <w:rsid w:val="001329E3"/>
    <w:rsid w:val="001465DB"/>
    <w:rsid w:val="00147B5E"/>
    <w:rsid w:val="00162814"/>
    <w:rsid w:val="001A00B4"/>
    <w:rsid w:val="0026213D"/>
    <w:rsid w:val="002E07B1"/>
    <w:rsid w:val="003101C7"/>
    <w:rsid w:val="0032477E"/>
    <w:rsid w:val="00356E83"/>
    <w:rsid w:val="003B5946"/>
    <w:rsid w:val="003C6888"/>
    <w:rsid w:val="003F0587"/>
    <w:rsid w:val="003F33E4"/>
    <w:rsid w:val="00430274"/>
    <w:rsid w:val="004833DA"/>
    <w:rsid w:val="00522939"/>
    <w:rsid w:val="0053598D"/>
    <w:rsid w:val="00550ADF"/>
    <w:rsid w:val="00554F31"/>
    <w:rsid w:val="005C61D5"/>
    <w:rsid w:val="00614338"/>
    <w:rsid w:val="007356D8"/>
    <w:rsid w:val="00785F55"/>
    <w:rsid w:val="008A5072"/>
    <w:rsid w:val="008B3496"/>
    <w:rsid w:val="009051FD"/>
    <w:rsid w:val="00917025"/>
    <w:rsid w:val="00941E00"/>
    <w:rsid w:val="009C390F"/>
    <w:rsid w:val="00A52167"/>
    <w:rsid w:val="00AB0CB5"/>
    <w:rsid w:val="00AC284E"/>
    <w:rsid w:val="00AE26C7"/>
    <w:rsid w:val="00B94FA9"/>
    <w:rsid w:val="00BA5C20"/>
    <w:rsid w:val="00C2624B"/>
    <w:rsid w:val="00C27F2E"/>
    <w:rsid w:val="00C87FF9"/>
    <w:rsid w:val="00D35F2D"/>
    <w:rsid w:val="00DC31D1"/>
    <w:rsid w:val="00DF4A32"/>
    <w:rsid w:val="00E2704A"/>
    <w:rsid w:val="00E37A12"/>
    <w:rsid w:val="00E436AA"/>
    <w:rsid w:val="00EA4E47"/>
    <w:rsid w:val="00EC40B5"/>
    <w:rsid w:val="00EE75CA"/>
    <w:rsid w:val="00F4314E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FE208-6027-49B3-BA53-0AB53E95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E07B1"/>
    <w:pPr>
      <w:spacing w:line="256" w:lineRule="auto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qFormat/>
    <w:rsid w:val="002E07B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A7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7CF6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1465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SNOVÁKOVÁ Ivona</dc:creator>
  <cp:keywords/>
  <dc:description/>
  <cp:lastModifiedBy>SNOVÁKOVÁ Ivona</cp:lastModifiedBy>
  <cp:revision>2</cp:revision>
  <cp:lastPrinted>2023-04-14T08:47:00Z</cp:lastPrinted>
  <dcterms:created xsi:type="dcterms:W3CDTF">2023-04-28T08:30:00Z</dcterms:created>
  <dcterms:modified xsi:type="dcterms:W3CDTF">2023-04-28T08:30:00Z</dcterms:modified>
</cp:coreProperties>
</file>